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B0CA" w14:textId="06B1E014" w:rsidR="00884CEC" w:rsidRDefault="00900B5E" w:rsidP="00900B5E">
      <w:pPr>
        <w:ind w:left="1701" w:right="170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118FD16" w14:textId="1725A473" w:rsidR="00900B5E" w:rsidRPr="00900B5E" w:rsidRDefault="00900B5E" w:rsidP="00900B5E">
      <w:pPr>
        <w:ind w:left="1701" w:right="170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</w:p>
    <w:p w14:paraId="5AC80D0C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7A97321" w14:textId="4A3CE37A" w:rsidR="00884CEC" w:rsidRPr="005425FA" w:rsidRDefault="00900B5E" w:rsidP="00900B5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20.02.2023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№189</w:t>
      </w:r>
    </w:p>
    <w:p w14:paraId="4AB296CC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04FF9D5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7304588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1E8547C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FE1054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5C56D50" w14:textId="77777777" w:rsidR="00884CEC" w:rsidRDefault="00884CEC" w:rsidP="00884CEC">
      <w:pPr>
        <w:ind w:firstLine="85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основных направлений долговой политики муниципального образования Новокубанский район на 2023 год и </w:t>
      </w:r>
    </w:p>
    <w:p w14:paraId="41FF6736" w14:textId="77777777" w:rsidR="00884CEC" w:rsidRDefault="00884CEC" w:rsidP="00884CEC">
      <w:pPr>
        <w:ind w:firstLine="85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2024 и 2025 годов</w:t>
      </w:r>
    </w:p>
    <w:p w14:paraId="7E275197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571F8EE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0678BAB" w14:textId="77777777" w:rsidR="00884CEC" w:rsidRDefault="00884CEC" w:rsidP="00884CEC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Федерации, п о с т а н о в л я ю:</w:t>
      </w:r>
    </w:p>
    <w:p w14:paraId="5F65E45A" w14:textId="77777777" w:rsidR="00884CEC" w:rsidRDefault="00884CEC" w:rsidP="00884CEC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1. Утвердить основные направления долговой политики муниципального образования Новокубанский район на 2023 год и на плановый период 2024 и 2025 годов (приложение).</w:t>
      </w:r>
    </w:p>
    <w:p w14:paraId="62F64A9A" w14:textId="77777777" w:rsidR="00884CEC" w:rsidRDefault="00884CEC" w:rsidP="00884CEC">
      <w:pPr>
        <w:ind w:firstLine="851"/>
      </w:pPr>
      <w:bookmarkStart w:id="0" w:name="sub_1"/>
      <w:bookmarkEnd w:id="0"/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А.В.Цветкова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98E418" w14:textId="77777777" w:rsidR="00884CEC" w:rsidRDefault="00884CEC" w:rsidP="00884CEC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14:paraId="0D7320A6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4B82F10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F23979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F93CDCA" w14:textId="77777777" w:rsidR="00884CEC" w:rsidRDefault="00884CEC" w:rsidP="00884CE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644AC1E1" w14:textId="77777777" w:rsidR="00884CEC" w:rsidRDefault="00884CEC" w:rsidP="00884CE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                       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57710F40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  <w:sectPr w:rsidR="00884CEC" w:rsidSect="00884CEC">
          <w:pgSz w:w="11906" w:h="16800"/>
          <w:pgMar w:top="1440" w:right="560" w:bottom="1276" w:left="1701" w:header="720" w:footer="720" w:gutter="0"/>
          <w:cols w:space="720"/>
          <w:formProt w:val="0"/>
          <w:noEndnote/>
        </w:sectPr>
      </w:pPr>
    </w:p>
    <w:p w14:paraId="5C984F0D" w14:textId="77777777" w:rsidR="00884CEC" w:rsidRPr="00286AB2" w:rsidRDefault="00884CEC" w:rsidP="00884CEC">
      <w:pPr>
        <w:ind w:left="5387" w:firstLine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A1D7AEA" w14:textId="77777777" w:rsidR="00884CEC" w:rsidRPr="00286AB2" w:rsidRDefault="00884CEC" w:rsidP="00884CEC">
      <w:pPr>
        <w:ind w:left="5387" w:firstLine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8015101" w14:textId="77777777" w:rsidR="00884CEC" w:rsidRPr="00286AB2" w:rsidRDefault="00884CEC" w:rsidP="00884CEC">
      <w:pPr>
        <w:ind w:left="5387" w:firstLine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58D5FB8" w14:textId="77777777" w:rsidR="00884CEC" w:rsidRPr="00286AB2" w:rsidRDefault="00884CEC" w:rsidP="00884CEC">
      <w:pPr>
        <w:ind w:left="5387" w:firstLine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14:paraId="3B9DCCD7" w14:textId="77777777" w:rsidR="00884CEC" w:rsidRPr="00286AB2" w:rsidRDefault="00884CEC" w:rsidP="00884CEC">
      <w:pPr>
        <w:ind w:left="5387" w:firstLine="0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от____________202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AB2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14:paraId="2FC83A62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F74991F" w14:textId="77777777" w:rsidR="00884CEC" w:rsidRPr="00286AB2" w:rsidRDefault="00884CEC" w:rsidP="00884CEC">
      <w:pPr>
        <w:pStyle w:val="c7e0e3eeebeee2eeea1"/>
        <w:ind w:left="1134" w:right="1140"/>
        <w:rPr>
          <w:rFonts w:ascii="Times New Roman" w:hAnsi="Times New Roman" w:cs="Times New Roman"/>
          <w:color w:val="auto"/>
        </w:rPr>
      </w:pPr>
      <w:r w:rsidRPr="00286AB2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r w:rsidRPr="00286AB2">
        <w:rPr>
          <w:rFonts w:ascii="Times New Roman" w:hAnsi="Times New Roman" w:cs="Times New Roman"/>
          <w:color w:val="auto"/>
        </w:rPr>
        <w:br/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>направления долговой политики муниципального образования Новокубанский район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14:paraId="2722F3BC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2ED32FD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Долговая политика муниципального образования Новокубанский район является составной частью бюджетной политики, способствует решению значимых для Новокубанского района задач и заключается в реализации комплекса мер в процессе управления муниципальным долгом муниципального образования Новокубанский район, направленных на удовлетворение потребности в муниципальных заимствованиях муниципального образования Новокубанский район (далее - заимствования), своевременное и полное исполнение долговых обязательств муниципального образования Новокубанский район (далее - долговые обязательства), минимизацию расходов на обслуживание муниципального долга муниципального образования Новокубанский район (далее - муниципальный долг), поддержание объема и структуры долговых обязательств, исключающих их неисполнение, снижение рисков, возникающих в процессе управления муниципальным долгом (далее также - бюджетные риски).</w:t>
      </w:r>
    </w:p>
    <w:p w14:paraId="60C9D685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A379884" w14:textId="77777777" w:rsidR="00884CEC" w:rsidRPr="00286AB2" w:rsidRDefault="00884CEC" w:rsidP="00884CEC">
      <w:pPr>
        <w:pStyle w:val="c7e0e3eeebeee2eeea1"/>
        <w:numPr>
          <w:ilvl w:val="0"/>
          <w:numId w:val="1"/>
        </w:numPr>
        <w:ind w:left="567" w:right="56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86AB2">
        <w:rPr>
          <w:rFonts w:ascii="Times New Roman" w:hAnsi="Times New Roman" w:cs="Times New Roman"/>
          <w:color w:val="auto"/>
          <w:sz w:val="28"/>
          <w:szCs w:val="28"/>
        </w:rPr>
        <w:t>Итоги реализации долговой политики муниципального образования Новокубанский район в период до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14:paraId="01E2D586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1" w:name="sub_1001"/>
      <w:bookmarkEnd w:id="1"/>
      <w:r w:rsidRPr="00286AB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AB2">
        <w:rPr>
          <w:rFonts w:ascii="Times New Roman" w:hAnsi="Times New Roman" w:cs="Times New Roman"/>
          <w:sz w:val="28"/>
          <w:szCs w:val="28"/>
        </w:rPr>
        <w:t xml:space="preserve"> году и в предшествующем периоде различные виды долговых инструментов использовались для погашения долговых обязательств в целях обеспечения сбалансированности бюджета муниципального образования Новокубанский район.</w:t>
      </w:r>
    </w:p>
    <w:p w14:paraId="762639C9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Заимствования осуществлялись согласно решениям о бюджете муниципального образования Новокубанский район на соответствующие годы. Размер муниципального долга, а также стоимость его обслуживания ежегодно были ниже предельных значений, установленных Бюджетным кодексом Российской Федерации и решениями о бюджете муниципального образования Новокубанский район на соответствующие годы.</w:t>
      </w:r>
    </w:p>
    <w:p w14:paraId="3383D87F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муниципальный долг, приведены в таблице 1. </w:t>
      </w:r>
    </w:p>
    <w:p w14:paraId="64155015" w14:textId="77777777" w:rsidR="00884CEC" w:rsidRPr="00286AB2" w:rsidRDefault="00884CEC" w:rsidP="00884CEC">
      <w:pPr>
        <w:ind w:firstLine="851"/>
        <w:jc w:val="right"/>
        <w:rPr>
          <w:rFonts w:ascii="Times New Roman" w:hAnsi="Times New Roman" w:cs="Times New Roman"/>
        </w:rPr>
      </w:pPr>
    </w:p>
    <w:p w14:paraId="20AE2E91" w14:textId="77777777" w:rsidR="00884CEC" w:rsidRDefault="00884CEC" w:rsidP="00884CEC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3D2A98" w14:textId="77777777" w:rsidR="00884CEC" w:rsidRPr="00286AB2" w:rsidRDefault="00884CEC" w:rsidP="00884CEC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697F2B8" w14:textId="77777777" w:rsidR="00884CEC" w:rsidRPr="00286AB2" w:rsidRDefault="00884CEC" w:rsidP="00884CEC">
      <w:pPr>
        <w:ind w:firstLine="851"/>
        <w:jc w:val="right"/>
        <w:rPr>
          <w:rFonts w:ascii="Times New Roman" w:hAnsi="Times New Roman" w:cs="Times New Roman"/>
        </w:rPr>
      </w:pPr>
      <w:r w:rsidRPr="00286AB2">
        <w:rPr>
          <w:rStyle w:val="d6e2e5f2eee2eee5e2fbe4e5ebe5ede8e5"/>
          <w:rFonts w:ascii="Times New Roman" w:hAnsi="Times New Roman" w:cs="Times New Roman"/>
          <w:b w:val="0"/>
          <w:bCs/>
          <w:sz w:val="28"/>
          <w:szCs w:val="28"/>
        </w:rPr>
        <w:lastRenderedPageBreak/>
        <w:t>Таблица 1</w:t>
      </w:r>
    </w:p>
    <w:p w14:paraId="2E474D18" w14:textId="77777777" w:rsidR="00884CEC" w:rsidRPr="00286AB2" w:rsidRDefault="00884CEC" w:rsidP="00884CEC">
      <w:pPr>
        <w:pStyle w:val="c7e0e3eeebeee2eeea1"/>
        <w:ind w:firstLine="851"/>
        <w:rPr>
          <w:rFonts w:ascii="Times New Roman" w:hAnsi="Times New Roman" w:cs="Times New Roman"/>
        </w:rPr>
      </w:pPr>
      <w:bookmarkStart w:id="2" w:name="sub_101"/>
      <w:bookmarkEnd w:id="2"/>
      <w:r w:rsidRPr="00286AB2">
        <w:rPr>
          <w:rFonts w:ascii="Times New Roman" w:hAnsi="Times New Roman" w:cs="Times New Roman"/>
          <w:b w:val="0"/>
          <w:color w:val="auto"/>
          <w:sz w:val="28"/>
          <w:szCs w:val="28"/>
        </w:rPr>
        <w:t>Динамика</w:t>
      </w:r>
      <w:r w:rsidRPr="00286AB2">
        <w:rPr>
          <w:rFonts w:ascii="Times New Roman" w:hAnsi="Times New Roman" w:cs="Times New Roman"/>
        </w:rPr>
        <w:br/>
      </w:r>
      <w:r w:rsidRPr="00286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286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долга за 2018 - 202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86AB2">
        <w:rPr>
          <w:rFonts w:ascii="Times New Roman" w:hAnsi="Times New Roman" w:cs="Times New Roman"/>
          <w:b w:val="0"/>
          <w:color w:val="auto"/>
          <w:sz w:val="28"/>
          <w:szCs w:val="28"/>
        </w:rPr>
        <w:t> годы (факт)</w:t>
      </w:r>
    </w:p>
    <w:p w14:paraId="006559CE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10"/>
        <w:gridCol w:w="987"/>
        <w:gridCol w:w="992"/>
        <w:gridCol w:w="1134"/>
        <w:gridCol w:w="992"/>
        <w:gridCol w:w="1137"/>
      </w:tblGrid>
      <w:tr w:rsidR="00884CEC" w:rsidRPr="00286AB2" w14:paraId="42082C3D" w14:textId="77777777" w:rsidTr="004479C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B32DD45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F8B10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166DBB9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Годы</w:t>
            </w:r>
          </w:p>
        </w:tc>
      </w:tr>
      <w:tr w:rsidR="00884CEC" w:rsidRPr="00286AB2" w14:paraId="0D68627B" w14:textId="77777777" w:rsidTr="004479C5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95E671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B6656C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5DE169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9D58AE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5FD564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8A306C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089EF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84CEC" w:rsidRPr="00286AB2" w14:paraId="6B92B4D3" w14:textId="77777777" w:rsidTr="004479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896B530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1EE98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Объем муниципального долга, тыс. рублей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B164E" w14:textId="77777777" w:rsidR="00884CEC" w:rsidRPr="00286AB2" w:rsidRDefault="00884CEC" w:rsidP="004479C5">
            <w:pPr>
              <w:ind w:left="-117" w:right="-107"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3AD6A" w14:textId="77777777" w:rsidR="00884CEC" w:rsidRPr="00286AB2" w:rsidRDefault="00884CEC" w:rsidP="004479C5">
            <w:pPr>
              <w:ind w:left="-117" w:right="-107"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097BF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A44DE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0C14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4CEC" w:rsidRPr="00286AB2" w14:paraId="632FA16D" w14:textId="77777777" w:rsidTr="004479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62FF72A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29F17B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 xml:space="preserve">Расходы на обслуживание муниципального долга, </w:t>
            </w:r>
            <w:proofErr w:type="spellStart"/>
            <w:proofErr w:type="gramStart"/>
            <w:r w:rsidRPr="00286AB2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1D2D3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 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1CC02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C3D06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DCFEC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E41D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4CEC" w:rsidRPr="00286AB2" w14:paraId="382F8AF9" w14:textId="77777777" w:rsidTr="004479C5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550C846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FF659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Годовой объем доходов местного бюджета без учета безвозмездных поступлений (безвозмездных поступлений и поступлений налоговых доходов по дополни</w:t>
            </w:r>
            <w:r>
              <w:rPr>
                <w:rFonts w:ascii="Times New Roman" w:hAnsi="Times New Roman" w:cs="Times New Roman"/>
              </w:rPr>
              <w:t>т</w:t>
            </w:r>
            <w:r w:rsidRPr="00286AB2">
              <w:rPr>
                <w:rFonts w:ascii="Times New Roman" w:hAnsi="Times New Roman" w:cs="Times New Roman"/>
              </w:rPr>
              <w:t xml:space="preserve">ельным нормативам отчислений от налога на доходы физических лиц), </w:t>
            </w:r>
            <w:proofErr w:type="spellStart"/>
            <w:proofErr w:type="gramStart"/>
            <w:r w:rsidRPr="00286AB2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ABB21" w14:textId="77777777" w:rsidR="00884CEC" w:rsidRPr="00286AB2" w:rsidRDefault="00884CEC" w:rsidP="004479C5">
            <w:pPr>
              <w:ind w:left="-117" w:right="-107"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278 905,7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9B224" w14:textId="77777777" w:rsidR="00884CEC" w:rsidRPr="00286AB2" w:rsidRDefault="00884CEC" w:rsidP="004479C5">
            <w:pPr>
              <w:ind w:left="-117" w:right="-107"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290 756,9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3B7B0" w14:textId="77777777" w:rsidR="00884CEC" w:rsidRPr="00286AB2" w:rsidRDefault="00884CEC" w:rsidP="004479C5">
            <w:pPr>
              <w:ind w:left="-117"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327 455,3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AC603" w14:textId="77777777" w:rsidR="00884CEC" w:rsidRPr="00286AB2" w:rsidRDefault="00884CEC" w:rsidP="004479C5">
            <w:pPr>
              <w:ind w:left="-117" w:right="-107"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79</w:t>
            </w:r>
            <w:r w:rsidRPr="00286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</w:t>
            </w:r>
            <w:r w:rsidRPr="00286A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B2A39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467 728,2</w:t>
            </w:r>
          </w:p>
        </w:tc>
      </w:tr>
      <w:tr w:rsidR="00884CEC" w:rsidRPr="00286AB2" w14:paraId="4DAA4CDF" w14:textId="77777777" w:rsidTr="004479C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2F34A20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A6F7509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Долговая нагрузка, 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0E991B7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B880334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BEFC70C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8B3D315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5772F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953D829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*</w:t>
      </w:r>
      <w:r w:rsidRPr="00286AB2">
        <w:rPr>
          <w:rFonts w:ascii="Times New Roman" w:hAnsi="Times New Roman" w:cs="Times New Roman"/>
        </w:rPr>
        <w:t>здесь и далее по тексту показатели на конец года</w:t>
      </w:r>
    </w:p>
    <w:p w14:paraId="40986BDF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</w:p>
    <w:p w14:paraId="326F0EB9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Муниципальные заимствования муниципального образования Новокубанский район в 2018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AB2">
        <w:rPr>
          <w:rFonts w:ascii="Times New Roman" w:hAnsi="Times New Roman" w:cs="Times New Roman"/>
          <w:sz w:val="28"/>
          <w:szCs w:val="28"/>
        </w:rPr>
        <w:t xml:space="preserve"> годах осуществлялись в целях финансирования дефицита бюджета муниципального образования Новокубанский район.</w:t>
      </w:r>
    </w:p>
    <w:p w14:paraId="69949856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Сложившаяся за 2018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AB2">
        <w:rPr>
          <w:rFonts w:ascii="Times New Roman" w:hAnsi="Times New Roman" w:cs="Times New Roman"/>
          <w:sz w:val="28"/>
          <w:szCs w:val="28"/>
        </w:rPr>
        <w:t xml:space="preserve"> годы структура муниципального долга приведена в таблице 2.</w:t>
      </w:r>
    </w:p>
    <w:p w14:paraId="04A4FFE0" w14:textId="77777777" w:rsidR="00884CEC" w:rsidRDefault="00884CEC" w:rsidP="00884CEC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86AB2">
        <w:rPr>
          <w:rFonts w:ascii="Times New Roman" w:hAnsi="Times New Roman" w:cs="Times New Roman"/>
          <w:sz w:val="28"/>
          <w:szCs w:val="28"/>
        </w:rPr>
        <w:t>Таблица 2</w:t>
      </w:r>
    </w:p>
    <w:p w14:paraId="48F8E5AD" w14:textId="77777777" w:rsidR="00884CEC" w:rsidRDefault="00884CEC" w:rsidP="00884C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муниципального долга за 2018-2022 годы</w:t>
      </w:r>
    </w:p>
    <w:p w14:paraId="0F900B9F" w14:textId="77777777" w:rsidR="00884CEC" w:rsidRPr="00286AB2" w:rsidRDefault="00884CEC" w:rsidP="00884CEC">
      <w:pPr>
        <w:ind w:firstLine="851"/>
        <w:jc w:val="right"/>
        <w:rPr>
          <w:rFonts w:ascii="Times New Roman" w:hAnsi="Times New Roman" w:cs="Times New Roman"/>
        </w:rPr>
      </w:pPr>
    </w:p>
    <w:tbl>
      <w:tblPr>
        <w:tblW w:w="964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10"/>
        <w:gridCol w:w="1129"/>
        <w:gridCol w:w="120"/>
        <w:gridCol w:w="872"/>
        <w:gridCol w:w="1134"/>
        <w:gridCol w:w="1134"/>
        <w:gridCol w:w="850"/>
      </w:tblGrid>
      <w:tr w:rsidR="00884CEC" w:rsidRPr="00286AB2" w14:paraId="436B0821" w14:textId="77777777" w:rsidTr="004479C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41A8A36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34FCFB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D9E7F9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2A51D89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</w:tr>
      <w:tr w:rsidR="00884CEC" w:rsidRPr="00286AB2" w14:paraId="3D05780D" w14:textId="77777777" w:rsidTr="004479C5">
        <w:trPr>
          <w:trHeight w:val="6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23C176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1C627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DB8A6D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5A63A6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AD9EEF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B7298B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1707E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884CEC" w:rsidRPr="00286AB2" w14:paraId="1D5E3CCF" w14:textId="77777777" w:rsidTr="004479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5DB623E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49DFF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 xml:space="preserve">Кредиты, привлеченные от кредитных организаций, </w:t>
            </w:r>
            <w:proofErr w:type="spellStart"/>
            <w:proofErr w:type="gramStart"/>
            <w:r w:rsidRPr="00286AB2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DFF53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8FC20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D43E5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29416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7FF6A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4CEC" w:rsidRPr="00286AB2" w14:paraId="1B17A302" w14:textId="77777777" w:rsidTr="004479C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34F86A0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C6F28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 xml:space="preserve">Бюджетные кредиты, привлеченные от других бюджетов бюджетной системы Российской Федерации, </w:t>
            </w:r>
            <w:proofErr w:type="spellStart"/>
            <w:proofErr w:type="gramStart"/>
            <w:r w:rsidRPr="00286AB2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132DC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9204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71AAE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7607A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CE4F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4CEC" w:rsidRPr="00286AB2" w14:paraId="7134FC56" w14:textId="77777777" w:rsidTr="004479C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4D532B4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72AD3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 xml:space="preserve">Муниципальные гарантии, </w:t>
            </w:r>
            <w:proofErr w:type="spellStart"/>
            <w:proofErr w:type="gramStart"/>
            <w:r w:rsidRPr="00286AB2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02B372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B1199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F1E16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1DD14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B0CC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4CEC" w:rsidRPr="00286AB2" w14:paraId="1DBB8FF1" w14:textId="77777777" w:rsidTr="004479C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8C1603D" w14:textId="77777777" w:rsidR="00884CEC" w:rsidRPr="00286AB2" w:rsidRDefault="00884CEC" w:rsidP="00447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D95CB6B" w14:textId="77777777" w:rsidR="00884CEC" w:rsidRPr="00286AB2" w:rsidRDefault="00884CEC" w:rsidP="004479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 xml:space="preserve">Итого муниципальный долг, </w:t>
            </w:r>
            <w:proofErr w:type="spellStart"/>
            <w:proofErr w:type="gramStart"/>
            <w:r w:rsidRPr="00286AB2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997C0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F45FE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CDF5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2FE931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1AA36" w14:textId="77777777" w:rsidR="00884CEC" w:rsidRPr="00286AB2" w:rsidRDefault="00884CEC" w:rsidP="004479C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6AB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3F8DDE7A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За период с 2018 по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AB2">
        <w:rPr>
          <w:rFonts w:ascii="Times New Roman" w:hAnsi="Times New Roman" w:cs="Times New Roman"/>
          <w:sz w:val="28"/>
          <w:szCs w:val="28"/>
        </w:rPr>
        <w:t xml:space="preserve"> годы в рамках управления муниципальным долгом проведен ряд мероприятий, позволивших снизить объем муниципального </w:t>
      </w:r>
      <w:r w:rsidRPr="00286AB2">
        <w:rPr>
          <w:rFonts w:ascii="Times New Roman" w:hAnsi="Times New Roman" w:cs="Times New Roman"/>
          <w:sz w:val="28"/>
          <w:szCs w:val="28"/>
        </w:rPr>
        <w:lastRenderedPageBreak/>
        <w:t>долга.</w:t>
      </w:r>
    </w:p>
    <w:p w14:paraId="409CD011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В 1 полугодии 2018 года был полностью погашен коммерческий кредит в сумме 20 420,0 тысяч (двадцать миллионов четыреста двадцать тысяч) рублей. В декабре 2018 году произведено привлечение из краевого бюджета бюджетного кредита в сумме 10 000,0 тысяч (десять миллионов) рублей на частичное покрытие дефицита бюджета.</w:t>
      </w:r>
    </w:p>
    <w:p w14:paraId="5AE6E0F5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В 2019 году на основании дополнительного соглашения к заключенному с Министерством финансов Краснодарского края договору о предоставлении бюджетного кредита бюджету муниципального образования Новокубанский район из краевого бюджета (далее – Соглашение) проведена реструктуризация муниципального долга по бюджетному кредиту путем частичного списания суммы основного долга в размере 70% и предоставления рассрочки исполнения денежных обязательств, изменения объектов и сроков уплаты процентов, что позволило сэкономить на расходах по обслуживанию муниципального долга. </w:t>
      </w:r>
    </w:p>
    <w:p w14:paraId="66510D7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Условия реструктуризации задолженности по бюджетным кредитам выполнены надлежащим образом.</w:t>
      </w:r>
    </w:p>
    <w:p w14:paraId="4E7E6EBD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Сумма основного долга по бюджетному кредиту, списанная в соответствии с Соглашением, составила 7 000,0 тысяч (семь миллионов) рублей.</w:t>
      </w:r>
    </w:p>
    <w:p w14:paraId="636B20B3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Остаток задолженности по бюджетному кредиту из краевого бюджета составил 3 000,0 тысяч (три миллиона) рублей. </w:t>
      </w:r>
    </w:p>
    <w:p w14:paraId="1FD25D4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Рассрочка погашения задолженности по бюджетному кредиту произведена путем переноса погашения задолженности по основному долгу на период с 2021 по 2022 годы с возможностью досрочного погашения.</w:t>
      </w:r>
    </w:p>
    <w:p w14:paraId="645135FF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По состоянию на 1 января 2020 года муниципальный долг муниципального образования Новокубанский район составил 3 000,0 тысячи (три миллиона) рублей.</w:t>
      </w:r>
    </w:p>
    <w:p w14:paraId="1A91633D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По итогам 2020 года уровень долговой нагрузки составил 0,9%, за трехлетний период долговая нагрузка сократилась на 2,7 процентных пункта (в 2018 году - 3,6 процента)</w:t>
      </w:r>
    </w:p>
    <w:p w14:paraId="5698C85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По состоянию на 1 января 2021 года объем муниципального долга, состоящий в полном объеме из бюджетных кредитов, привлеченных из краевого бюджета, составил 3 000,0 тысяч (три миллиона) рублей, что ниже установленного Решением Совета муниципального образования Новокубанский район от 21 ноября 2019 года «О бюджете муниципального образования Новокубанский район на 2020 год и на плановый период 2021 и 2022 годов» верхнего предела муниципального долга по состоянию на 1 января 2020 года (100 000,0 тысяч (сто миллионов) рублей).</w:t>
      </w:r>
    </w:p>
    <w:p w14:paraId="3E4A9FC0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По состоянию на 1 сентября 2021 года бюджетный кредит в сумме 3 000,0 (три миллиона) тысячи рублей досрочно полностью погашен. </w:t>
      </w:r>
    </w:p>
    <w:p w14:paraId="4FDF630A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2022 году привлечение бюджетных кредитов не проводилось.</w:t>
      </w:r>
    </w:p>
    <w:p w14:paraId="47E74BC0" w14:textId="77777777" w:rsidR="00884CEC" w:rsidRPr="00286AB2" w:rsidRDefault="00884CEC" w:rsidP="00884CEC">
      <w:pPr>
        <w:pStyle w:val="c7e0e3eeebeee2eeea1"/>
        <w:ind w:left="1134" w:right="1140"/>
        <w:rPr>
          <w:rFonts w:ascii="Times New Roman" w:hAnsi="Times New Roman" w:cs="Times New Roman"/>
          <w:color w:val="auto"/>
        </w:rPr>
      </w:pPr>
      <w:r w:rsidRPr="00286AB2">
        <w:rPr>
          <w:rFonts w:ascii="Times New Roman" w:hAnsi="Times New Roman" w:cs="Times New Roman"/>
          <w:color w:val="auto"/>
          <w:sz w:val="28"/>
          <w:szCs w:val="28"/>
        </w:rPr>
        <w:t>2. Цели, задачи и особенности долговой политики муниципального образования Новокубанский район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86AB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14:paraId="0F51EBC8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3" w:name="sub_1002"/>
      <w:bookmarkEnd w:id="3"/>
      <w:r w:rsidRPr="00286AB2">
        <w:rPr>
          <w:rFonts w:ascii="Times New Roman" w:hAnsi="Times New Roman" w:cs="Times New Roman"/>
          <w:sz w:val="28"/>
          <w:szCs w:val="28"/>
        </w:rPr>
        <w:t xml:space="preserve">2.1. Основные факторы, определяющие характер, особенности и </w:t>
      </w:r>
      <w:r w:rsidRPr="00286AB2">
        <w:rPr>
          <w:rFonts w:ascii="Times New Roman" w:hAnsi="Times New Roman" w:cs="Times New Roman"/>
          <w:sz w:val="28"/>
          <w:szCs w:val="28"/>
        </w:rPr>
        <w:lastRenderedPageBreak/>
        <w:t>направления долговой политики муниципального образования Новокубанский район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AB2">
        <w:rPr>
          <w:rFonts w:ascii="Times New Roman" w:hAnsi="Times New Roman" w:cs="Times New Roman"/>
          <w:sz w:val="28"/>
          <w:szCs w:val="28"/>
        </w:rPr>
        <w:t> - 202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AB2">
        <w:rPr>
          <w:rFonts w:ascii="Times New Roman" w:hAnsi="Times New Roman" w:cs="Times New Roman"/>
          <w:sz w:val="28"/>
          <w:szCs w:val="28"/>
        </w:rPr>
        <w:t> годы:</w:t>
      </w:r>
    </w:p>
    <w:p w14:paraId="54CF01C4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4" w:name="sub_1021"/>
      <w:bookmarkEnd w:id="4"/>
      <w:r w:rsidRPr="00286AB2">
        <w:rPr>
          <w:rFonts w:ascii="Times New Roman" w:hAnsi="Times New Roman" w:cs="Times New Roman"/>
          <w:sz w:val="28"/>
          <w:szCs w:val="28"/>
        </w:rPr>
        <w:t>необходимость финансового обеспечения принятых расходных обязательств муниципального образования Новокубанский район в полном объеме;</w:t>
      </w:r>
    </w:p>
    <w:p w14:paraId="24839931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значительный объем расходов бюджета муниципального образования Новокубанский район в социальной сфере;</w:t>
      </w:r>
    </w:p>
    <w:p w14:paraId="6798B03C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волатильность финансового рынка;</w:t>
      </w:r>
    </w:p>
    <w:p w14:paraId="67ADD9EB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2.2. Цели долговой политики муниципального образования Новокубанский район:</w:t>
      </w:r>
    </w:p>
    <w:p w14:paraId="138DEA56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5" w:name="sub_1022"/>
      <w:bookmarkEnd w:id="5"/>
      <w:r w:rsidRPr="00286AB2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муниципального образования Новокубанский район и сохранение в перспективе высокого уровня долговой устойчивости Муниципального образования Новокубанский район;</w:t>
      </w:r>
    </w:p>
    <w:p w14:paraId="4663902D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 xml:space="preserve">соблюдение ограничений по объему муниципального долга; </w:t>
      </w:r>
    </w:p>
    <w:p w14:paraId="749EEB41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недопущение возникновения просроченной задолженности по погашению и обслуживанию долговых обязательств;</w:t>
      </w:r>
    </w:p>
    <w:p w14:paraId="0FB425CF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14:paraId="0D1B4028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проведение эффективной долговой политики, ориентированной на среднесрочные заимствования, равномерное распределение нагрузки по погашению долговых обязательств.</w:t>
      </w:r>
    </w:p>
    <w:p w14:paraId="6978FCB8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2.3. Задачи долговой политики муниципального образования Новокубанский район:</w:t>
      </w:r>
    </w:p>
    <w:p w14:paraId="618415E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6" w:name="sub_1023"/>
      <w:bookmarkEnd w:id="6"/>
      <w:r w:rsidRPr="00286AB2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Краснодарского края при осуществлении заимствований;</w:t>
      </w:r>
    </w:p>
    <w:p w14:paraId="234930D0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исполнение обязательств по погашению и обслуживанию муниципального долга в полном объеме и в установленные сроки;</w:t>
      </w:r>
    </w:p>
    <w:p w14:paraId="49E252A2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соблюдение ограничений по уровню долговой нагрузки;</w:t>
      </w:r>
    </w:p>
    <w:p w14:paraId="0A88FE1A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минимизация рисков, связанных с осуществлением заимствований;</w:t>
      </w:r>
    </w:p>
    <w:p w14:paraId="4488D87A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привлечение в бюджет муниципального образования Новокубанский район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14:paraId="50E5A08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поддержание необходимого уровня кредитоспособности муниципального образования Новокубанский район, формирование его благоприятной кредитной истории;</w:t>
      </w:r>
    </w:p>
    <w:p w14:paraId="144C3D94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обеспечение прозрачности и предсказуемости долговой политики муниципального образования Новокубанский район, сохранение преемственности основных направлений управления муниципальным долгом.</w:t>
      </w:r>
    </w:p>
    <w:p w14:paraId="4BE304C5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Долговая стратегия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AB2">
        <w:rPr>
          <w:rFonts w:ascii="Times New Roman" w:hAnsi="Times New Roman" w:cs="Times New Roman"/>
          <w:sz w:val="28"/>
          <w:szCs w:val="28"/>
        </w:rPr>
        <w:t> - 202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AB2">
        <w:rPr>
          <w:rFonts w:ascii="Times New Roman" w:hAnsi="Times New Roman" w:cs="Times New Roman"/>
          <w:sz w:val="28"/>
          <w:szCs w:val="28"/>
        </w:rPr>
        <w:t> годах предполагает осуществление заимствований в целях финансирования дефицита бюджета муниципального образования Новокубанский район при возникновении потребности в финансовом обеспечении расходов бюджета, имеющих первостепенное значение для социально-экономического развития муниципального образования Новокубанский район, в том числе расходов в рамках реализации национальных проектов.</w:t>
      </w:r>
    </w:p>
    <w:p w14:paraId="5F3AE7A2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lastRenderedPageBreak/>
        <w:t>2.4. Основными инструментами реализации долговой политики муниципального образования Новокубанский район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AB2">
        <w:rPr>
          <w:rFonts w:ascii="Times New Roman" w:hAnsi="Times New Roman" w:cs="Times New Roman"/>
          <w:sz w:val="28"/>
          <w:szCs w:val="28"/>
        </w:rPr>
        <w:t> - 202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AB2">
        <w:rPr>
          <w:rFonts w:ascii="Times New Roman" w:hAnsi="Times New Roman" w:cs="Times New Roman"/>
          <w:sz w:val="28"/>
          <w:szCs w:val="28"/>
        </w:rPr>
        <w:t> годах являются:</w:t>
      </w:r>
    </w:p>
    <w:p w14:paraId="71D52B88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обеспечение оптимальной долговой нагрузки;</w:t>
      </w:r>
    </w:p>
    <w:p w14:paraId="19F40003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обеспечение возможности привлечения в бюджет муниципального образования Новокубанский район бюджетных кредитов;</w:t>
      </w:r>
    </w:p>
    <w:p w14:paraId="40B13374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обеспечение своевременного исполнения долговых обязательств муниципального образования Новокубанский район;</w:t>
      </w:r>
    </w:p>
    <w:p w14:paraId="690FC41A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7" w:name="sub_1024"/>
      <w:bookmarkEnd w:id="7"/>
      <w:r w:rsidRPr="00286AB2">
        <w:rPr>
          <w:rFonts w:ascii="Times New Roman" w:hAnsi="Times New Roman" w:cs="Times New Roman"/>
          <w:sz w:val="28"/>
          <w:szCs w:val="28"/>
        </w:rPr>
        <w:t>В целях установления начальных процентных ставок по планируемым к привлечению в течение финансового года в бюджет муниципального образования Новокубанский район кредитам кредитных организаций на уровне не более чем уровень ключевой ставки, установленный Центральным банком Российской Федерации, увеличенный на 1 процент годовых, будет осуществляться систематический мониторинг начальной максимальной цены муниципального контракта с учетом установленного уровня ключевой ставки.</w:t>
      </w:r>
    </w:p>
    <w:p w14:paraId="1CE306EB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Сроки, на которые будут привлекаться новые заимствования, планируется устанавливать с учетом необходимости достижения равномерного распределения нагрузки по погашению и обслуживанию долговых обязательств по годам.</w:t>
      </w:r>
    </w:p>
    <w:p w14:paraId="4C8D274F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2.5. Риски, возникающие в процессе управления государственным долгом:</w:t>
      </w:r>
    </w:p>
    <w:p w14:paraId="5E29D58B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8" w:name="sub_1025"/>
      <w:bookmarkEnd w:id="8"/>
      <w:r w:rsidRPr="00286AB2">
        <w:rPr>
          <w:rFonts w:ascii="Times New Roman" w:hAnsi="Times New Roman" w:cs="Times New Roman"/>
          <w:sz w:val="28"/>
          <w:szCs w:val="28"/>
        </w:rPr>
        <w:t>риск рефинансирования - вероятность того, что муниципальное образование Новокубанский район не сможет осуществить на приемлемых условиях новые заимствования для погашения накопленного муниципального долга и в результате будет вынужден использовать доходы бюджета муниципального образования Новокубанский район для погашения долговых обязательств;</w:t>
      </w:r>
    </w:p>
    <w:p w14:paraId="05F21928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процентный риск - вероятность увеличения суммы расходов бюджета муниципального образования Новокубанский район на обслуживание муниципального долга вследствие увеличения процентных ставок;</w:t>
      </w:r>
    </w:p>
    <w:p w14:paraId="33BBB6F9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операционный риск - вероятность возникновения потерь (убытков) и (или) дополнительных затрат вследствие ошибок (просчетов) в процессе привлечения заимствований, а также нарушения норм бюджетного законодательства Российской Федерации в процессе управления муниципальным долгом, сбоев или отказа используемых учетно-расчетных, информационных и иных систем.</w:t>
      </w:r>
    </w:p>
    <w:p w14:paraId="43674513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Для количественной оценки бюджетных рисков используются следующие показатели:</w:t>
      </w:r>
    </w:p>
    <w:p w14:paraId="6BD1C2D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1) долговая нагрузка на бюджет муниципального образования Новокубанский район:</w:t>
      </w:r>
    </w:p>
    <w:p w14:paraId="692CA33F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9" w:name="sub_1027"/>
      <w:bookmarkEnd w:id="9"/>
      <w:r w:rsidRPr="00286AB2">
        <w:rPr>
          <w:rFonts w:ascii="Times New Roman" w:hAnsi="Times New Roman" w:cs="Times New Roman"/>
          <w:sz w:val="28"/>
          <w:szCs w:val="28"/>
        </w:rPr>
        <w:t>в 2021 году - максимальное значение 5%;</w:t>
      </w:r>
    </w:p>
    <w:p w14:paraId="707F8C83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в 2022 году - максимальное значение 5%;</w:t>
      </w:r>
    </w:p>
    <w:p w14:paraId="683E7B9E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t>в 2023 году - максимальное значение 5%;</w:t>
      </w:r>
    </w:p>
    <w:p w14:paraId="40194A52" w14:textId="7777777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6AB2">
        <w:rPr>
          <w:rFonts w:ascii="Times New Roman" w:hAnsi="Times New Roman" w:cs="Times New Roman"/>
          <w:sz w:val="28"/>
          <w:szCs w:val="28"/>
        </w:rPr>
        <w:t>в 2024 году - максимальное значение 5%;</w:t>
      </w:r>
    </w:p>
    <w:p w14:paraId="2544F12D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Pr="006535D5">
        <w:rPr>
          <w:rFonts w:ascii="Times New Roman" w:hAnsi="Times New Roman" w:cs="Times New Roman"/>
          <w:sz w:val="28"/>
          <w:szCs w:val="28"/>
        </w:rPr>
        <w:t xml:space="preserve"> </w:t>
      </w:r>
      <w:r w:rsidRPr="00286AB2">
        <w:rPr>
          <w:rFonts w:ascii="Times New Roman" w:hAnsi="Times New Roman" w:cs="Times New Roman"/>
          <w:sz w:val="28"/>
          <w:szCs w:val="28"/>
        </w:rPr>
        <w:t>году - максимальное значение 5%;</w:t>
      </w:r>
    </w:p>
    <w:p w14:paraId="60E5067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r w:rsidRPr="00286AB2">
        <w:rPr>
          <w:rFonts w:ascii="Times New Roman" w:hAnsi="Times New Roman" w:cs="Times New Roman"/>
          <w:sz w:val="28"/>
          <w:szCs w:val="28"/>
        </w:rPr>
        <w:lastRenderedPageBreak/>
        <w:t>2) доля объема расходов на обслуживание муниципального долга в общем объеме расходов бюджета муниципального образования Новокубанский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Федерации, - максимальное значение устанавливается на уровне 5%;</w:t>
      </w:r>
    </w:p>
    <w:p w14:paraId="4D35E922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10" w:name="sub_1029"/>
      <w:bookmarkEnd w:id="10"/>
      <w:r w:rsidRPr="00286AB2">
        <w:rPr>
          <w:rFonts w:ascii="Times New Roman" w:hAnsi="Times New Roman" w:cs="Times New Roman"/>
          <w:sz w:val="28"/>
          <w:szCs w:val="28"/>
        </w:rPr>
        <w:t>3) доля краткосрочных долговых обязательств в общем объеме муниципального долга – максимальное значение устанавливается на уровне 50%;</w:t>
      </w:r>
    </w:p>
    <w:p w14:paraId="283D9864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11" w:name="sub_1028"/>
      <w:bookmarkEnd w:id="11"/>
      <w:r w:rsidRPr="00286AB2">
        <w:rPr>
          <w:rFonts w:ascii="Times New Roman" w:hAnsi="Times New Roman" w:cs="Times New Roman"/>
          <w:sz w:val="28"/>
          <w:szCs w:val="28"/>
        </w:rPr>
        <w:t>4)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муниципального образования Новокубанский район и дотаций из бюджетов бюджетной системы Российской Федерации – максимальное значение устанавливается на уровне 10 %.</w:t>
      </w:r>
    </w:p>
    <w:p w14:paraId="5E0C0267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</w:rPr>
      </w:pPr>
      <w:bookmarkStart w:id="12" w:name="sub_10291"/>
      <w:bookmarkStart w:id="13" w:name="sub_1030"/>
      <w:bookmarkEnd w:id="12"/>
      <w:r w:rsidRPr="00286AB2">
        <w:rPr>
          <w:rFonts w:ascii="Times New Roman" w:hAnsi="Times New Roman" w:cs="Times New Roman"/>
          <w:sz w:val="28"/>
          <w:szCs w:val="28"/>
        </w:rPr>
        <w:t xml:space="preserve">2.6. </w:t>
      </w:r>
      <w:bookmarkEnd w:id="13"/>
      <w:r w:rsidRPr="00286AB2">
        <w:rPr>
          <w:rFonts w:ascii="Times New Roman" w:hAnsi="Times New Roman" w:cs="Times New Roman"/>
          <w:sz w:val="28"/>
          <w:szCs w:val="28"/>
        </w:rPr>
        <w:t>В целях обеспечения открытости и прозрачности информации об объеме и структуре муниципального долга (по состоянию на первое число каждого месяца) будет продолжена практика ежемесячной публикации выписки из долговой книги муниципального образования Новокубанский район, на официальном Интернет-портале финансового управления администрации муниципального образования Новокубанский район.</w:t>
      </w:r>
    </w:p>
    <w:p w14:paraId="0DC50D9A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BA77ACD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31EEA9B" w14:textId="77777777" w:rsidR="00884CEC" w:rsidRPr="00286AB2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41B17E0" w14:textId="77777777" w:rsidR="00884CEC" w:rsidRDefault="00884CEC" w:rsidP="00884CEC">
      <w:pPr>
        <w:pStyle w:val="a5"/>
        <w:ind w:firstLine="0"/>
        <w:rPr>
          <w:szCs w:val="28"/>
        </w:rPr>
      </w:pPr>
      <w:r>
        <w:rPr>
          <w:szCs w:val="28"/>
        </w:rPr>
        <w:t>Начальник ф</w:t>
      </w:r>
      <w:r w:rsidRPr="00D831B3">
        <w:rPr>
          <w:szCs w:val="28"/>
        </w:rPr>
        <w:t>инансов</w:t>
      </w:r>
      <w:r>
        <w:rPr>
          <w:szCs w:val="28"/>
        </w:rPr>
        <w:t>ого</w:t>
      </w:r>
      <w:r w:rsidRPr="00D831B3">
        <w:rPr>
          <w:szCs w:val="28"/>
        </w:rPr>
        <w:t xml:space="preserve"> управлени</w:t>
      </w:r>
      <w:r>
        <w:rPr>
          <w:szCs w:val="28"/>
        </w:rPr>
        <w:t>я</w:t>
      </w:r>
      <w:r w:rsidRPr="00D831B3">
        <w:rPr>
          <w:szCs w:val="28"/>
        </w:rPr>
        <w:t xml:space="preserve"> </w:t>
      </w:r>
    </w:p>
    <w:p w14:paraId="6E6F9E80" w14:textId="77777777" w:rsidR="00884CEC" w:rsidRDefault="00884CEC" w:rsidP="00884CEC">
      <w:pPr>
        <w:pStyle w:val="a5"/>
        <w:ind w:firstLine="0"/>
        <w:rPr>
          <w:szCs w:val="28"/>
        </w:rPr>
      </w:pPr>
      <w:r w:rsidRPr="00D831B3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D831B3">
        <w:rPr>
          <w:szCs w:val="28"/>
        </w:rPr>
        <w:t xml:space="preserve">муниципального </w:t>
      </w:r>
    </w:p>
    <w:p w14:paraId="4B208232" w14:textId="77777777" w:rsidR="00884CEC" w:rsidRDefault="00884CEC" w:rsidP="00884CEC">
      <w:pPr>
        <w:pStyle w:val="a5"/>
        <w:ind w:firstLine="0"/>
        <w:rPr>
          <w:szCs w:val="28"/>
        </w:rPr>
      </w:pPr>
      <w:r w:rsidRPr="00D831B3">
        <w:rPr>
          <w:szCs w:val="28"/>
        </w:rPr>
        <w:t>образования Новокубанский район</w:t>
      </w:r>
      <w:r w:rsidRPr="00D831B3">
        <w:rPr>
          <w:szCs w:val="28"/>
        </w:rPr>
        <w:tab/>
      </w:r>
      <w:r w:rsidRPr="00D831B3"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 w:rsidRPr="00D831B3">
        <w:rPr>
          <w:szCs w:val="28"/>
        </w:rPr>
        <w:t xml:space="preserve">                  </w:t>
      </w:r>
      <w:r>
        <w:rPr>
          <w:szCs w:val="28"/>
        </w:rPr>
        <w:t xml:space="preserve">                    </w:t>
      </w:r>
      <w:proofErr w:type="spellStart"/>
      <w:r w:rsidRPr="00D831B3">
        <w:rPr>
          <w:szCs w:val="28"/>
        </w:rPr>
        <w:t>И.Ю.Андреева</w:t>
      </w:r>
      <w:proofErr w:type="spellEnd"/>
    </w:p>
    <w:p w14:paraId="392F8F02" w14:textId="77777777" w:rsidR="00884CEC" w:rsidRPr="00286AB2" w:rsidRDefault="00884CEC" w:rsidP="00884CEC">
      <w:pPr>
        <w:rPr>
          <w:rFonts w:ascii="Times New Roman" w:hAnsi="Times New Roman" w:cs="Times New Roman"/>
        </w:rPr>
      </w:pPr>
    </w:p>
    <w:p w14:paraId="22FCCC8D" w14:textId="028585F7" w:rsidR="00884CEC" w:rsidRDefault="00884CEC" w:rsidP="00884CE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84CEC" w:rsidSect="008B6D6F">
      <w:headerReference w:type="default" r:id="rId5"/>
      <w:pgSz w:w="11906" w:h="16800"/>
      <w:pgMar w:top="1134" w:right="567" w:bottom="1134" w:left="1701" w:header="720" w:footer="720" w:gutter="0"/>
      <w:cols w:space="720"/>
      <w:formProt w:val="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635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8E0735" w14:textId="77777777" w:rsidR="008B6D6F" w:rsidRPr="008B6D6F" w:rsidRDefault="00900B5E">
        <w:pPr>
          <w:pStyle w:val="a3"/>
          <w:jc w:val="center"/>
          <w:rPr>
            <w:rFonts w:ascii="Times New Roman" w:hAnsi="Times New Roman" w:cs="Times New Roman"/>
          </w:rPr>
        </w:pPr>
        <w:r w:rsidRPr="008B6D6F">
          <w:rPr>
            <w:rFonts w:ascii="Times New Roman" w:hAnsi="Times New Roman" w:cs="Times New Roman"/>
          </w:rPr>
          <w:fldChar w:fldCharType="begin"/>
        </w:r>
        <w:r w:rsidRPr="008B6D6F">
          <w:rPr>
            <w:rFonts w:ascii="Times New Roman" w:hAnsi="Times New Roman" w:cs="Times New Roman"/>
          </w:rPr>
          <w:instrText>PAGE   \* MERGEFORMAT</w:instrText>
        </w:r>
        <w:r w:rsidRPr="008B6D6F">
          <w:rPr>
            <w:rFonts w:ascii="Times New Roman" w:hAnsi="Times New Roman" w:cs="Times New Roman"/>
          </w:rPr>
          <w:fldChar w:fldCharType="separate"/>
        </w:r>
        <w:r w:rsidRPr="008B6D6F">
          <w:rPr>
            <w:rFonts w:ascii="Times New Roman" w:hAnsi="Times New Roman" w:cs="Times New Roman"/>
          </w:rPr>
          <w:t>2</w:t>
        </w:r>
        <w:r w:rsidRPr="008B6D6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329D"/>
    <w:multiLevelType w:val="hybridMultilevel"/>
    <w:tmpl w:val="D7EAC6E4"/>
    <w:lvl w:ilvl="0" w:tplc="7C6A75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0A"/>
    <w:rsid w:val="0022000A"/>
    <w:rsid w:val="00681885"/>
    <w:rsid w:val="00884CEC"/>
    <w:rsid w:val="009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219A"/>
  <w15:chartTrackingRefBased/>
  <w15:docId w15:val="{9FBAC680-4A4D-45E5-A35D-878F4DE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EC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884CEC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character" w:customStyle="1" w:styleId="d6e2e5f2eee2eee5e2fbe4e5ebe5ede8e5">
    <w:name w:val="Цd6вe2еe5тf2оeeвe2оeeеe5 вe2ыfbдe4еe5лebеe5нedиe8еe5"/>
    <w:uiPriority w:val="99"/>
    <w:rsid w:val="00884CEC"/>
    <w:rPr>
      <w:b/>
      <w:color w:val="26282F"/>
    </w:rPr>
  </w:style>
  <w:style w:type="paragraph" w:styleId="a3">
    <w:name w:val="header"/>
    <w:basedOn w:val="a"/>
    <w:link w:val="a4"/>
    <w:uiPriority w:val="99"/>
    <w:unhideWhenUsed/>
    <w:rsid w:val="0088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CEC"/>
    <w:rPr>
      <w:rFonts w:ascii="Arial" w:eastAsiaTheme="minorEastAsia" w:hAnsi="Arial" w:cs="Arial"/>
      <w:kern w:val="1"/>
      <w:sz w:val="24"/>
      <w:szCs w:val="24"/>
      <w:lang w:eastAsia="ru-RU"/>
    </w:rPr>
  </w:style>
  <w:style w:type="paragraph" w:styleId="a5">
    <w:name w:val="Body Text Indent"/>
    <w:basedOn w:val="a"/>
    <w:link w:val="a6"/>
    <w:rsid w:val="00884CEC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kern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884C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3</cp:revision>
  <dcterms:created xsi:type="dcterms:W3CDTF">2023-03-31T09:29:00Z</dcterms:created>
  <dcterms:modified xsi:type="dcterms:W3CDTF">2023-03-31T09:32:00Z</dcterms:modified>
</cp:coreProperties>
</file>