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B1" w:rsidRDefault="00BD19B1" w:rsidP="00BD19B1">
      <w:pPr>
        <w:rPr>
          <w:rFonts w:ascii="Times New Roman" w:hAnsi="Times New Roman" w:cs="Times New Roman"/>
          <w:sz w:val="28"/>
          <w:szCs w:val="28"/>
        </w:rPr>
      </w:pPr>
    </w:p>
    <w:p w:rsidR="00BD19B1" w:rsidRDefault="00BD19B1" w:rsidP="00BD19B1">
      <w:pPr>
        <w:rPr>
          <w:rFonts w:ascii="Times New Roman" w:hAnsi="Times New Roman" w:cs="Times New Roman"/>
          <w:sz w:val="28"/>
          <w:szCs w:val="28"/>
        </w:rPr>
      </w:pPr>
    </w:p>
    <w:p w:rsidR="00BD19B1" w:rsidRDefault="00BD19B1" w:rsidP="00BD19B1">
      <w:pPr>
        <w:rPr>
          <w:rFonts w:ascii="Times New Roman" w:hAnsi="Times New Roman" w:cs="Times New Roman"/>
          <w:sz w:val="28"/>
          <w:szCs w:val="28"/>
        </w:rPr>
      </w:pPr>
    </w:p>
    <w:p w:rsidR="00BD19B1" w:rsidRDefault="00BD19B1" w:rsidP="00BD19B1">
      <w:pPr>
        <w:rPr>
          <w:rFonts w:ascii="Times New Roman" w:hAnsi="Times New Roman" w:cs="Times New Roman"/>
          <w:sz w:val="28"/>
          <w:szCs w:val="28"/>
        </w:rPr>
      </w:pPr>
    </w:p>
    <w:p w:rsidR="00BD19B1" w:rsidRDefault="00BD19B1" w:rsidP="00BD19B1">
      <w:pPr>
        <w:rPr>
          <w:rFonts w:ascii="Times New Roman" w:hAnsi="Times New Roman" w:cs="Times New Roman"/>
          <w:sz w:val="28"/>
          <w:szCs w:val="28"/>
        </w:rPr>
      </w:pPr>
    </w:p>
    <w:p w:rsidR="007D3522" w:rsidRDefault="007D3522" w:rsidP="00BD19B1">
      <w:pPr>
        <w:rPr>
          <w:rFonts w:ascii="Times New Roman" w:hAnsi="Times New Roman" w:cs="Times New Roman"/>
          <w:sz w:val="28"/>
          <w:szCs w:val="28"/>
        </w:rPr>
      </w:pPr>
    </w:p>
    <w:p w:rsidR="00BD19B1" w:rsidRDefault="007D3522" w:rsidP="007D3522">
      <w:pPr>
        <w:ind w:firstLine="0"/>
        <w:jc w:val="left"/>
        <w:rPr>
          <w:rFonts w:ascii="Times New Roman" w:hAnsi="Times New Roman" w:cs="Times New Roman"/>
          <w:sz w:val="28"/>
          <w:szCs w:val="28"/>
        </w:rPr>
      </w:pPr>
      <w:r>
        <w:rPr>
          <w:rFonts w:ascii="Times New Roman" w:hAnsi="Times New Roman" w:cs="Times New Roman"/>
          <w:sz w:val="28"/>
          <w:szCs w:val="28"/>
        </w:rPr>
        <w:t>от 24 августа 2023 года                                                                                     № 1145</w:t>
      </w:r>
    </w:p>
    <w:p w:rsidR="00BD19B1" w:rsidRDefault="00BD19B1" w:rsidP="00BD19B1">
      <w:pPr>
        <w:rPr>
          <w:rFonts w:ascii="Times New Roman" w:hAnsi="Times New Roman" w:cs="Times New Roman"/>
          <w:sz w:val="28"/>
          <w:szCs w:val="28"/>
        </w:rPr>
      </w:pPr>
    </w:p>
    <w:p w:rsidR="00BD19B1" w:rsidRDefault="00BD19B1" w:rsidP="00BD19B1">
      <w:pPr>
        <w:ind w:firstLine="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муниципального образования Новокубанский район от 11 августа 2020 года № 662</w:t>
      </w:r>
    </w:p>
    <w:p w:rsidR="00BD19B1" w:rsidRDefault="00BD19B1" w:rsidP="00BD19B1">
      <w:pPr>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w:t>
      </w:r>
    </w:p>
    <w:p w:rsidR="00BD19B1" w:rsidRDefault="00BD19B1" w:rsidP="00BD19B1">
      <w:pPr>
        <w:ind w:firstLine="0"/>
        <w:jc w:val="center"/>
        <w:rPr>
          <w:rFonts w:ascii="Times New Roman" w:hAnsi="Times New Roman" w:cs="Times New Roman"/>
          <w:b/>
          <w:sz w:val="28"/>
          <w:szCs w:val="28"/>
        </w:rPr>
      </w:pPr>
      <w:r>
        <w:rPr>
          <w:rFonts w:ascii="Times New Roman" w:hAnsi="Times New Roman" w:cs="Times New Roman"/>
          <w:b/>
          <w:sz w:val="28"/>
          <w:szCs w:val="28"/>
        </w:rPr>
        <w:t>Новокубанский район»</w:t>
      </w:r>
    </w:p>
    <w:p w:rsidR="00BD19B1" w:rsidRDefault="00BD19B1" w:rsidP="00BD19B1">
      <w:pPr>
        <w:rPr>
          <w:rFonts w:ascii="Times New Roman" w:hAnsi="Times New Roman" w:cs="Times New Roman"/>
          <w:sz w:val="28"/>
          <w:szCs w:val="28"/>
        </w:rPr>
      </w:pPr>
    </w:p>
    <w:p w:rsidR="00BD19B1" w:rsidRDefault="00BD19B1" w:rsidP="00BD19B1">
      <w:pPr>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BD19B1">
        <w:rPr>
          <w:rFonts w:ascii="Times New Roman" w:hAnsi="Times New Roman" w:cs="Times New Roman"/>
          <w:sz w:val="28"/>
          <w:szCs w:val="28"/>
        </w:rPr>
        <w:t xml:space="preserve">со </w:t>
      </w:r>
      <w:hyperlink r:id="rId8" w:history="1">
        <w:r w:rsidRPr="00BD19B1">
          <w:rPr>
            <w:rStyle w:val="a3"/>
            <w:rFonts w:ascii="Times New Roman" w:hAnsi="Times New Roman" w:cs="Times New Roman"/>
            <w:color w:val="auto"/>
            <w:sz w:val="28"/>
            <w:szCs w:val="28"/>
          </w:rPr>
          <w:t>статьей 179</w:t>
        </w:r>
      </w:hyperlink>
      <w:r w:rsidRPr="00BD19B1">
        <w:rPr>
          <w:rFonts w:ascii="Times New Roman" w:hAnsi="Times New Roman" w:cs="Times New Roman"/>
          <w:sz w:val="28"/>
          <w:szCs w:val="28"/>
        </w:rPr>
        <w:t xml:space="preserve"> Бюджетного кодекса Российской </w:t>
      </w:r>
      <w:r>
        <w:rPr>
          <w:rFonts w:ascii="Times New Roman" w:hAnsi="Times New Roman" w:cs="Times New Roman"/>
          <w:sz w:val="28"/>
          <w:szCs w:val="28"/>
        </w:rPr>
        <w:t xml:space="preserve">Федерации и Федеральным законом от 06 октября 2003 года № 131-ФЗ «Об общих принципах организации местного самоуправления в Российской Федерации»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BD19B1" w:rsidRDefault="00BD19B1" w:rsidP="00BD19B1">
      <w:pPr>
        <w:rPr>
          <w:rFonts w:ascii="Times New Roman" w:hAnsi="Times New Roman" w:cs="Times New Roman"/>
          <w:sz w:val="28"/>
          <w:szCs w:val="28"/>
        </w:rPr>
      </w:pPr>
      <w:bookmarkStart w:id="0" w:name="sub_1"/>
      <w:r>
        <w:rPr>
          <w:rFonts w:ascii="Times New Roman" w:hAnsi="Times New Roman" w:cs="Times New Roman"/>
          <w:sz w:val="28"/>
          <w:szCs w:val="28"/>
        </w:rPr>
        <w:t xml:space="preserve">1. Внести изменения в постановление администрации муниципального образования Новокубанский район от 11 августа 2020 года № 662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 </w:t>
      </w:r>
      <w:r w:rsidR="004328F2" w:rsidRPr="004328F2">
        <w:rPr>
          <w:rFonts w:ascii="Times New Roman" w:hAnsi="Times New Roman" w:cs="Times New Roman"/>
          <w:sz w:val="28"/>
          <w:szCs w:val="28"/>
        </w:rPr>
        <w:t>(в редакции                       от 15 сентября 2020 года № 757)</w:t>
      </w:r>
      <w:r w:rsidR="004328F2">
        <w:rPr>
          <w:rFonts w:ascii="Times New Roman" w:hAnsi="Times New Roman" w:cs="Times New Roman"/>
          <w:sz w:val="28"/>
          <w:szCs w:val="28"/>
        </w:rPr>
        <w:t xml:space="preserve"> </w:t>
      </w:r>
      <w:r>
        <w:rPr>
          <w:rFonts w:ascii="Times New Roman" w:hAnsi="Times New Roman" w:cs="Times New Roman"/>
          <w:sz w:val="28"/>
          <w:szCs w:val="28"/>
        </w:rPr>
        <w:t>изложив Порядок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 в новой редакции согласно приложению к настоящему постановлению.</w:t>
      </w:r>
    </w:p>
    <w:p w:rsidR="00BD19B1" w:rsidRDefault="00BD19B1" w:rsidP="00BD19B1">
      <w:pPr>
        <w:rPr>
          <w:rFonts w:ascii="Times New Roman" w:hAnsi="Times New Roman" w:cs="Times New Roman"/>
          <w:sz w:val="28"/>
          <w:szCs w:val="28"/>
        </w:rPr>
      </w:pPr>
      <w:bookmarkStart w:id="1" w:name="sub_2"/>
      <w:bookmarkEnd w:id="0"/>
      <w:r>
        <w:rPr>
          <w:rFonts w:ascii="Times New Roman" w:hAnsi="Times New Roman" w:cs="Times New Roman"/>
          <w:sz w:val="28"/>
          <w:szCs w:val="28"/>
        </w:rPr>
        <w:t xml:space="preserve">2. </w:t>
      </w:r>
      <w:bookmarkStart w:id="2" w:name="sub_3"/>
      <w:bookmarkEnd w:id="1"/>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Новокубанский район </w:t>
      </w:r>
      <w:proofErr w:type="spellStart"/>
      <w:r>
        <w:rPr>
          <w:rFonts w:ascii="Times New Roman" w:hAnsi="Times New Roman" w:cs="Times New Roman"/>
          <w:sz w:val="28"/>
          <w:szCs w:val="28"/>
        </w:rPr>
        <w:t>А.В.Цветкова</w:t>
      </w:r>
      <w:proofErr w:type="spellEnd"/>
      <w:r>
        <w:rPr>
          <w:rFonts w:ascii="Times New Roman" w:hAnsi="Times New Roman" w:cs="Times New Roman"/>
          <w:sz w:val="28"/>
          <w:szCs w:val="28"/>
        </w:rPr>
        <w:t>.</w:t>
      </w:r>
    </w:p>
    <w:p w:rsidR="00BD19B1" w:rsidRDefault="00BD19B1" w:rsidP="00BD19B1">
      <w:pPr>
        <w:rPr>
          <w:rFonts w:ascii="Times New Roman" w:hAnsi="Times New Roman" w:cs="Times New Roman"/>
          <w:sz w:val="28"/>
          <w:szCs w:val="28"/>
        </w:rPr>
      </w:pPr>
      <w:bookmarkStart w:id="3" w:name="sub_5"/>
      <w:bookmarkEnd w:id="2"/>
      <w:r>
        <w:rPr>
          <w:rFonts w:ascii="Times New Roman" w:hAnsi="Times New Roman" w:cs="Times New Roman"/>
          <w:sz w:val="28"/>
          <w:szCs w:val="28"/>
        </w:rPr>
        <w:t>3.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w:t>
      </w:r>
    </w:p>
    <w:bookmarkEnd w:id="3"/>
    <w:p w:rsidR="00BD19B1" w:rsidRDefault="00BD19B1" w:rsidP="00BD19B1">
      <w:pPr>
        <w:rPr>
          <w:rFonts w:ascii="Times New Roman" w:hAnsi="Times New Roman" w:cs="Times New Roman"/>
          <w:sz w:val="28"/>
          <w:szCs w:val="28"/>
        </w:rPr>
      </w:pPr>
    </w:p>
    <w:p w:rsidR="00BD19B1" w:rsidRDefault="00BD19B1" w:rsidP="00BD19B1">
      <w:pPr>
        <w:rPr>
          <w:rFonts w:ascii="Times New Roman" w:hAnsi="Times New Roman" w:cs="Times New Roman"/>
          <w:sz w:val="28"/>
          <w:szCs w:val="28"/>
        </w:rPr>
      </w:pPr>
    </w:p>
    <w:p w:rsidR="00BD19B1" w:rsidRDefault="00BD19B1" w:rsidP="00BD19B1">
      <w:pPr>
        <w:rPr>
          <w:rFonts w:ascii="Times New Roman" w:hAnsi="Times New Roman" w:cs="Times New Roman"/>
          <w:sz w:val="28"/>
          <w:szCs w:val="28"/>
        </w:rPr>
      </w:pPr>
    </w:p>
    <w:p w:rsidR="00BD19B1" w:rsidRDefault="00BD19B1" w:rsidP="00BD19B1">
      <w:pPr>
        <w:ind w:firstLine="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BD19B1" w:rsidRDefault="00BD19B1" w:rsidP="00BD19B1">
      <w:pPr>
        <w:ind w:firstLine="0"/>
        <w:jc w:val="left"/>
        <w:rPr>
          <w:rFonts w:ascii="Times New Roman" w:hAnsi="Times New Roman" w:cs="Times New Roman"/>
          <w:sz w:val="28"/>
          <w:szCs w:val="28"/>
        </w:rPr>
      </w:pPr>
      <w:r>
        <w:rPr>
          <w:rFonts w:ascii="Times New Roman" w:hAnsi="Times New Roman" w:cs="Times New Roman"/>
          <w:sz w:val="28"/>
          <w:szCs w:val="28"/>
        </w:rPr>
        <w:t xml:space="preserve">Новокубанский район                                                                             </w:t>
      </w:r>
      <w:proofErr w:type="spellStart"/>
      <w:r>
        <w:rPr>
          <w:rFonts w:ascii="Times New Roman" w:hAnsi="Times New Roman" w:cs="Times New Roman"/>
          <w:sz w:val="28"/>
          <w:szCs w:val="28"/>
        </w:rPr>
        <w:t>А.В.Гомодин</w:t>
      </w:r>
      <w:proofErr w:type="spellEnd"/>
    </w:p>
    <w:p w:rsidR="00C371FC" w:rsidRDefault="00C371FC">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Pr="00BD19B1" w:rsidRDefault="00BD19B1" w:rsidP="00BD19B1">
      <w:pPr>
        <w:ind w:left="5103" w:firstLine="0"/>
        <w:rPr>
          <w:rFonts w:ascii="Times New Roman" w:hAnsi="Times New Roman" w:cs="Times New Roman"/>
          <w:bCs/>
          <w:sz w:val="28"/>
          <w:szCs w:val="28"/>
        </w:rPr>
      </w:pPr>
      <w:bookmarkStart w:id="4" w:name="sub_1000"/>
      <w:bookmarkStart w:id="5" w:name="_GoBack"/>
      <w:bookmarkEnd w:id="5"/>
      <w:r w:rsidRPr="00BD19B1">
        <w:rPr>
          <w:rFonts w:ascii="Times New Roman" w:hAnsi="Times New Roman" w:cs="Times New Roman"/>
          <w:bCs/>
          <w:sz w:val="28"/>
          <w:szCs w:val="28"/>
        </w:rPr>
        <w:lastRenderedPageBreak/>
        <w:t>Приложение</w:t>
      </w: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t>к постановлению администрации муниципального образования Новокубанский район</w:t>
      </w: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t xml:space="preserve">от </w:t>
      </w:r>
      <w:r w:rsidR="007D3522">
        <w:rPr>
          <w:rFonts w:ascii="Times New Roman" w:hAnsi="Times New Roman" w:cs="Times New Roman"/>
          <w:bCs/>
          <w:sz w:val="28"/>
          <w:szCs w:val="28"/>
        </w:rPr>
        <w:t xml:space="preserve">24 августа </w:t>
      </w:r>
      <w:r w:rsidRPr="00BD19B1">
        <w:rPr>
          <w:rFonts w:ascii="Times New Roman" w:hAnsi="Times New Roman" w:cs="Times New Roman"/>
          <w:bCs/>
          <w:sz w:val="28"/>
          <w:szCs w:val="28"/>
        </w:rPr>
        <w:t xml:space="preserve">2023 года № </w:t>
      </w:r>
      <w:r w:rsidR="007D3522">
        <w:rPr>
          <w:rFonts w:ascii="Times New Roman" w:hAnsi="Times New Roman" w:cs="Times New Roman"/>
          <w:bCs/>
          <w:sz w:val="28"/>
          <w:szCs w:val="28"/>
        </w:rPr>
        <w:t>1145</w:t>
      </w:r>
    </w:p>
    <w:p w:rsidR="00BD19B1" w:rsidRPr="00BD19B1" w:rsidRDefault="00BD19B1" w:rsidP="00BD19B1">
      <w:pPr>
        <w:ind w:left="5103" w:firstLine="0"/>
        <w:rPr>
          <w:rFonts w:ascii="Times New Roman" w:hAnsi="Times New Roman" w:cs="Times New Roman"/>
          <w:bCs/>
          <w:sz w:val="28"/>
          <w:szCs w:val="28"/>
        </w:rPr>
      </w:pP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t>«УТВЕРЖДЕН</w:t>
      </w: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t>постановлением администрации муниципального образования Новокубанский район</w:t>
      </w: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t>от 11 августа 2020 года № 662</w:t>
      </w:r>
    </w:p>
    <w:bookmarkEnd w:id="4"/>
    <w:p w:rsidR="00BD19B1" w:rsidRPr="00BD19B1" w:rsidRDefault="00BD19B1" w:rsidP="00BD19B1">
      <w:pPr>
        <w:ind w:left="5103" w:firstLine="0"/>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r w:rsidRPr="00BD19B1">
        <w:rPr>
          <w:rFonts w:ascii="Times New Roman" w:hAnsi="Times New Roman" w:cs="Times New Roman"/>
          <w:b/>
          <w:bCs/>
          <w:sz w:val="28"/>
          <w:szCs w:val="28"/>
        </w:rPr>
        <w:t>Порядок</w:t>
      </w:r>
    </w:p>
    <w:p w:rsidR="00BD19B1" w:rsidRPr="00BD19B1" w:rsidRDefault="00BD19B1" w:rsidP="00BD19B1">
      <w:pPr>
        <w:ind w:firstLine="0"/>
        <w:jc w:val="center"/>
        <w:outlineLvl w:val="0"/>
        <w:rPr>
          <w:rFonts w:ascii="Times New Roman" w:hAnsi="Times New Roman" w:cs="Times New Roman"/>
          <w:b/>
          <w:bCs/>
          <w:sz w:val="28"/>
          <w:szCs w:val="28"/>
          <w:shd w:val="clear" w:color="auto" w:fill="EAEFED"/>
        </w:rPr>
      </w:pPr>
      <w:r w:rsidRPr="00BD19B1">
        <w:rPr>
          <w:rFonts w:ascii="Times New Roman" w:hAnsi="Times New Roman" w:cs="Times New Roman"/>
          <w:b/>
          <w:bCs/>
          <w:sz w:val="28"/>
          <w:szCs w:val="28"/>
        </w:rPr>
        <w:t>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r w:rsidRPr="00BD19B1">
        <w:rPr>
          <w:rFonts w:ascii="Times New Roman" w:hAnsi="Times New Roman" w:cs="Times New Roman"/>
          <w:b/>
          <w:bCs/>
          <w:sz w:val="28"/>
          <w:szCs w:val="28"/>
        </w:rPr>
        <w:t>1. Общие положения</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6" w:name="sub_11"/>
      <w:r w:rsidRPr="00BD19B1">
        <w:rPr>
          <w:rFonts w:ascii="Times New Roman" w:hAnsi="Times New Roman" w:cs="Times New Roman"/>
          <w:sz w:val="28"/>
          <w:szCs w:val="28"/>
        </w:rPr>
        <w:t xml:space="preserve">1.1. Настоящий Порядок определяет правила принятия решения о разработке, формирования, реализации муниципальных программ муниципального образования Новокубанский район и оценки эффективности их реализации, а также </w:t>
      </w:r>
      <w:proofErr w:type="gramStart"/>
      <w:r w:rsidRPr="00BD19B1">
        <w:rPr>
          <w:rFonts w:ascii="Times New Roman" w:hAnsi="Times New Roman" w:cs="Times New Roman"/>
          <w:sz w:val="28"/>
          <w:szCs w:val="28"/>
        </w:rPr>
        <w:t>контроля за</w:t>
      </w:r>
      <w:proofErr w:type="gramEnd"/>
      <w:r w:rsidRPr="00BD19B1">
        <w:rPr>
          <w:rFonts w:ascii="Times New Roman" w:hAnsi="Times New Roman" w:cs="Times New Roman"/>
          <w:sz w:val="28"/>
          <w:szCs w:val="28"/>
        </w:rPr>
        <w:t xml:space="preserve"> их выполнением.</w:t>
      </w:r>
    </w:p>
    <w:bookmarkEnd w:id="6"/>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1.2. Муниципальной программой муниципального образования Новокубанский район (далее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Разработка муниципальных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Новокубанский район, с учетом отраслевых документов стратегического планирования Российской Федерации, а также возможностей финансового и ресурсного обеспечения.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1.3. Муниципальная программа разрабатывается и утверждается на срок не менее 6 лет.</w:t>
      </w:r>
    </w:p>
    <w:p w:rsidR="00BD19B1" w:rsidRPr="00BD19B1" w:rsidRDefault="00BD19B1" w:rsidP="00BD19B1">
      <w:pPr>
        <w:rPr>
          <w:rFonts w:ascii="Times New Roman" w:hAnsi="Times New Roman" w:cs="Times New Roman"/>
          <w:sz w:val="28"/>
          <w:szCs w:val="28"/>
        </w:rPr>
      </w:pPr>
      <w:bookmarkStart w:id="7" w:name="sub_132"/>
      <w:r w:rsidRPr="00BD19B1">
        <w:rPr>
          <w:rFonts w:ascii="Times New Roman" w:hAnsi="Times New Roman" w:cs="Times New Roman"/>
          <w:sz w:val="28"/>
          <w:szCs w:val="28"/>
        </w:rPr>
        <w:t>Сроки реализации муниципальной программы устанавливаются с учетом сроков и этапов реализации стратегии социально-экономического развития муниципального образования Новокубанский район.</w:t>
      </w:r>
    </w:p>
    <w:bookmarkEnd w:id="7"/>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Срок реализации муниципальной программы может быть изменен на период действия стратегии социально-экономического развития муниципального образования Новокубанский район за счет дополнения новым </w:t>
      </w:r>
      <w:r w:rsidRPr="00BD19B1">
        <w:rPr>
          <w:rFonts w:ascii="Times New Roman" w:hAnsi="Times New Roman" w:cs="Times New Roman"/>
          <w:sz w:val="28"/>
          <w:szCs w:val="28"/>
        </w:rPr>
        <w:lastRenderedPageBreak/>
        <w:t>этапом ее реализации с соответствующей корректировкой основных параметров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1.4. Муниципальная программа может включать подпрограммы, ведомственные целевые программы и основные мероприятия.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Ведомственной целевой программой является утвержденный (планируемый к утверждению) комплекс мероприятий (направлений расходования бюджетных средств) на срок не более 3 лет, направленных на решение конкретной задачи в области развития соответствующей сферы деятельности (в том числе на исполнение нормативных правовых актов). Требования к содержанию, порядку разработки и реализации ведомственных целевых программ определяются Порядком разработки, утверждения и реализации ведомственных целевых программ в муниципальном образовании Новокубанский район, утвержденным постановлением администрации муниципального образования Новокубанский район (далее - Порядок разработки, утверждения и реализации ведомственных целевых программ).</w:t>
      </w:r>
    </w:p>
    <w:p w:rsidR="00BD19B1" w:rsidRPr="00BD19B1" w:rsidRDefault="00BD19B1" w:rsidP="00BD19B1">
      <w:pPr>
        <w:rPr>
          <w:rFonts w:ascii="Times New Roman" w:hAnsi="Times New Roman" w:cs="Times New Roman"/>
          <w:sz w:val="28"/>
          <w:szCs w:val="28"/>
        </w:rPr>
      </w:pPr>
      <w:bookmarkStart w:id="8" w:name="sub_1404"/>
      <w:r w:rsidRPr="00BD19B1">
        <w:rPr>
          <w:rFonts w:ascii="Times New Roman" w:hAnsi="Times New Roman" w:cs="Times New Roman"/>
          <w:sz w:val="28"/>
          <w:szCs w:val="28"/>
        </w:rPr>
        <w:t>Основным мероприятием муниципальной программы является мероприятие, направленное на решение отдельных задач, не включенных в подпрограмму.</w:t>
      </w:r>
    </w:p>
    <w:bookmarkEnd w:id="8"/>
    <w:p w:rsidR="00BD19B1" w:rsidRPr="00BD19B1" w:rsidRDefault="00BD19B1" w:rsidP="00BD19B1">
      <w:pPr>
        <w:rPr>
          <w:rFonts w:ascii="Times New Roman" w:hAnsi="Times New Roman" w:cs="Times New Roman"/>
          <w:sz w:val="28"/>
          <w:szCs w:val="28"/>
        </w:rPr>
      </w:pPr>
      <w:proofErr w:type="gramStart"/>
      <w:r w:rsidRPr="00BD19B1">
        <w:rPr>
          <w:rFonts w:ascii="Times New Roman" w:hAnsi="Times New Roman" w:cs="Times New Roman"/>
          <w:sz w:val="28"/>
          <w:szCs w:val="28"/>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органов местного самоуправления муниципального образования Новокубанский район, обеспечение деятельности муниципальных учреждений муниципального образования Новокубанский район, находящихся в их ведомственной (отраслевой) принадлежности, участвующих в реализации муниципальной программы.</w:t>
      </w:r>
      <w:proofErr w:type="gramEnd"/>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1.5. В настоящем Порядке применяются следующие термины и определения:</w:t>
      </w:r>
    </w:p>
    <w:p w:rsidR="00BD19B1" w:rsidRPr="00BD19B1" w:rsidRDefault="00BD19B1" w:rsidP="00BD19B1">
      <w:pPr>
        <w:rPr>
          <w:rFonts w:ascii="Times New Roman" w:hAnsi="Times New Roman" w:cs="Times New Roman"/>
          <w:sz w:val="28"/>
          <w:szCs w:val="28"/>
        </w:rPr>
      </w:pPr>
      <w:bookmarkStart w:id="9" w:name="sub_152"/>
      <w:r w:rsidRPr="00BD19B1">
        <w:rPr>
          <w:rFonts w:ascii="Times New Roman" w:hAnsi="Times New Roman" w:cs="Times New Roman"/>
          <w:b/>
          <w:bCs/>
          <w:sz w:val="28"/>
          <w:szCs w:val="28"/>
        </w:rPr>
        <w:t>координатор муниципальной программы</w:t>
      </w:r>
      <w:r w:rsidRPr="00BD19B1">
        <w:rPr>
          <w:rFonts w:ascii="Times New Roman" w:hAnsi="Times New Roman" w:cs="Times New Roman"/>
          <w:sz w:val="28"/>
          <w:szCs w:val="28"/>
        </w:rPr>
        <w:t xml:space="preserve"> - ответственный исполнитель муниципальной программы, орган местного самоуправления муниципального образования Новокубанский район (структурное подразделение администрации муниципального образования Новокубанский район), являющийс</w:t>
      </w:r>
      <w:proofErr w:type="gramStart"/>
      <w:r w:rsidRPr="00BD19B1">
        <w:rPr>
          <w:rFonts w:ascii="Times New Roman" w:hAnsi="Times New Roman" w:cs="Times New Roman"/>
          <w:sz w:val="28"/>
          <w:szCs w:val="28"/>
        </w:rPr>
        <w:t>я(</w:t>
      </w:r>
      <w:proofErr w:type="spellStart"/>
      <w:proofErr w:type="gramEnd"/>
      <w:r w:rsidRPr="00BD19B1">
        <w:rPr>
          <w:rFonts w:ascii="Times New Roman" w:hAnsi="Times New Roman" w:cs="Times New Roman"/>
          <w:sz w:val="28"/>
          <w:szCs w:val="28"/>
        </w:rPr>
        <w:t>ееся</w:t>
      </w:r>
      <w:proofErr w:type="spellEnd"/>
      <w:r w:rsidRPr="00BD19B1">
        <w:rPr>
          <w:rFonts w:ascii="Times New Roman" w:hAnsi="Times New Roman" w:cs="Times New Roman"/>
          <w:sz w:val="28"/>
          <w:szCs w:val="28"/>
        </w:rPr>
        <w:t>) ответственным за разработку и реализацию муниципальной программы, определенный(</w:t>
      </w:r>
      <w:proofErr w:type="spellStart"/>
      <w:r w:rsidRPr="00BD19B1">
        <w:rPr>
          <w:rFonts w:ascii="Times New Roman" w:hAnsi="Times New Roman" w:cs="Times New Roman"/>
          <w:sz w:val="28"/>
          <w:szCs w:val="28"/>
        </w:rPr>
        <w:t>ое</w:t>
      </w:r>
      <w:proofErr w:type="spellEnd"/>
      <w:r w:rsidRPr="00BD19B1">
        <w:rPr>
          <w:rFonts w:ascii="Times New Roman" w:hAnsi="Times New Roman" w:cs="Times New Roman"/>
          <w:sz w:val="28"/>
          <w:szCs w:val="28"/>
        </w:rPr>
        <w:t>) таковым в соответствии с перечнем муниципальных программ муниципального образования Новокубанский район, утвержденным постановлением администрации муниципального образования Новокубанский район (далее - Перечень муниципальных программ), и обладающий полномочиями, установленными настоящим Порядком (далее - координатор муниципальной программы);</w:t>
      </w:r>
    </w:p>
    <w:bookmarkEnd w:id="9"/>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lastRenderedPageBreak/>
        <w:t>координатор подпрограммы</w:t>
      </w:r>
      <w:r w:rsidRPr="00BD19B1">
        <w:rPr>
          <w:rFonts w:ascii="Times New Roman" w:hAnsi="Times New Roman" w:cs="Times New Roman"/>
          <w:sz w:val="28"/>
          <w:szCs w:val="28"/>
        </w:rPr>
        <w:t xml:space="preserve"> - соисполнитель муниципальной программы, орган местного самоуправления муниципального образования Новокубанский район (структурное подразделение администрации муниципального образования Новокубанский район), являющийс</w:t>
      </w:r>
      <w:proofErr w:type="gramStart"/>
      <w:r w:rsidRPr="00BD19B1">
        <w:rPr>
          <w:rFonts w:ascii="Times New Roman" w:hAnsi="Times New Roman" w:cs="Times New Roman"/>
          <w:sz w:val="28"/>
          <w:szCs w:val="28"/>
        </w:rPr>
        <w:t>я(</w:t>
      </w:r>
      <w:proofErr w:type="spellStart"/>
      <w:proofErr w:type="gramEnd"/>
      <w:r w:rsidRPr="00BD19B1">
        <w:rPr>
          <w:rFonts w:ascii="Times New Roman" w:hAnsi="Times New Roman" w:cs="Times New Roman"/>
          <w:sz w:val="28"/>
          <w:szCs w:val="28"/>
        </w:rPr>
        <w:t>ееся</w:t>
      </w:r>
      <w:proofErr w:type="spellEnd"/>
      <w:r w:rsidRPr="00BD19B1">
        <w:rPr>
          <w:rFonts w:ascii="Times New Roman" w:hAnsi="Times New Roman" w:cs="Times New Roman"/>
          <w:sz w:val="28"/>
          <w:szCs w:val="28"/>
        </w:rPr>
        <w:t>) ответственным за разработку и реализацию подпрограммы, и обладающий полномочиями, установленными настоящим Порядком (далее - координатор подпрограммы);</w:t>
      </w:r>
    </w:p>
    <w:p w:rsidR="00BD19B1" w:rsidRPr="00BD19B1" w:rsidRDefault="00BD19B1" w:rsidP="00BD19B1">
      <w:pPr>
        <w:rPr>
          <w:rFonts w:ascii="Times New Roman" w:hAnsi="Times New Roman" w:cs="Times New Roman"/>
          <w:sz w:val="28"/>
          <w:szCs w:val="28"/>
        </w:rPr>
      </w:pPr>
      <w:bookmarkStart w:id="10" w:name="sub_1504"/>
      <w:proofErr w:type="gramStart"/>
      <w:r w:rsidRPr="00BD19B1">
        <w:rPr>
          <w:rFonts w:ascii="Times New Roman" w:hAnsi="Times New Roman" w:cs="Times New Roman"/>
          <w:b/>
          <w:bCs/>
          <w:sz w:val="28"/>
          <w:szCs w:val="28"/>
        </w:rPr>
        <w:t>участник муниципальной программы</w:t>
      </w:r>
      <w:r w:rsidRPr="00BD19B1">
        <w:rPr>
          <w:rFonts w:ascii="Times New Roman" w:hAnsi="Times New Roman" w:cs="Times New Roman"/>
          <w:sz w:val="28"/>
          <w:szCs w:val="28"/>
        </w:rPr>
        <w:t xml:space="preserve"> - орган местного самоуправления муниципального образования Новокубанский район (структурное подразделение администрации муниципального образования Новокубанский район) и (или) иной главный распорядитель (распорядитель) средств бюджета муниципального образования Новокубанский район, участвующий в реализации одного или нескольких основных мероприятий муниципальной программы (мероприятий подпрограммы), не являющийся координатором муниципальной программы (подпрограммы), а также субъект бюджетного планирования ведомственных целевых программ, включенных в муниципальную программу, и</w:t>
      </w:r>
      <w:proofErr w:type="gramEnd"/>
      <w:r w:rsidRPr="00BD19B1">
        <w:rPr>
          <w:rFonts w:ascii="Times New Roman" w:hAnsi="Times New Roman" w:cs="Times New Roman"/>
          <w:sz w:val="28"/>
          <w:szCs w:val="28"/>
        </w:rPr>
        <w:t xml:space="preserve"> муниципальное учреждение муниципального образования Новокубанский район, наделенное в установленном порядке соответствующими полномочиями;</w:t>
      </w:r>
    </w:p>
    <w:bookmarkEnd w:id="10"/>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t>основные параметры муниципальной программы (подпрограммы)</w:t>
      </w:r>
      <w:r w:rsidRPr="00BD19B1">
        <w:rPr>
          <w:rFonts w:ascii="Times New Roman" w:hAnsi="Times New Roman" w:cs="Times New Roman"/>
          <w:sz w:val="28"/>
          <w:szCs w:val="28"/>
        </w:rPr>
        <w:t xml:space="preserve">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rsidR="00BD19B1" w:rsidRPr="00BD19B1" w:rsidRDefault="00BD19B1" w:rsidP="00BD19B1">
      <w:pPr>
        <w:rPr>
          <w:rFonts w:ascii="Times New Roman" w:hAnsi="Times New Roman" w:cs="Times New Roman"/>
          <w:sz w:val="28"/>
          <w:szCs w:val="28"/>
        </w:rPr>
      </w:pPr>
      <w:bookmarkStart w:id="11" w:name="sub_1506"/>
      <w:r w:rsidRPr="00BD19B1">
        <w:rPr>
          <w:rFonts w:ascii="Times New Roman" w:hAnsi="Times New Roman" w:cs="Times New Roman"/>
          <w:b/>
          <w:bCs/>
          <w:sz w:val="28"/>
          <w:szCs w:val="28"/>
        </w:rPr>
        <w:t>проблема социально-экономического развития</w:t>
      </w:r>
      <w:r w:rsidRPr="00BD19B1">
        <w:rPr>
          <w:rFonts w:ascii="Times New Roman" w:hAnsi="Times New Roman" w:cs="Times New Roman"/>
          <w:sz w:val="28"/>
          <w:szCs w:val="28"/>
        </w:rPr>
        <w:t xml:space="preserve"> - противоречие между желаемым (целевым) и текущим (действительным) состоянием сферы реализации муниципальной программы;</w:t>
      </w:r>
    </w:p>
    <w:p w:rsidR="00BD19B1" w:rsidRPr="00BD19B1" w:rsidRDefault="00BD19B1" w:rsidP="00BD19B1">
      <w:pPr>
        <w:rPr>
          <w:rFonts w:ascii="Times New Roman" w:hAnsi="Times New Roman" w:cs="Times New Roman"/>
          <w:sz w:val="28"/>
          <w:szCs w:val="28"/>
        </w:rPr>
      </w:pPr>
      <w:bookmarkStart w:id="12" w:name="sub_1560"/>
      <w:bookmarkEnd w:id="11"/>
      <w:r w:rsidRPr="00BD19B1">
        <w:rPr>
          <w:rFonts w:ascii="Times New Roman" w:hAnsi="Times New Roman" w:cs="Times New Roman"/>
          <w:b/>
          <w:bCs/>
          <w:sz w:val="28"/>
          <w:szCs w:val="28"/>
        </w:rPr>
        <w:t>цель муниципальной программы (подпрограммы)</w:t>
      </w:r>
      <w:r w:rsidRPr="00BD19B1">
        <w:rPr>
          <w:rFonts w:ascii="Times New Roman" w:hAnsi="Times New Roman" w:cs="Times New Roman"/>
          <w:sz w:val="28"/>
          <w:szCs w:val="28"/>
        </w:rPr>
        <w:t xml:space="preserve"> - планируемый за период реализации муниципальной программы (подпрограммы) конечный результат, в том числе решение проблем социально-экономического развития муниципального образования Новокубанский район, достигаемый посредством реализации муниципальной программы (подпрограммы);</w:t>
      </w:r>
    </w:p>
    <w:bookmarkEnd w:id="12"/>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t>задача муниципальной программы (подпрограммы)</w:t>
      </w:r>
      <w:r w:rsidRPr="00BD19B1">
        <w:rPr>
          <w:rFonts w:ascii="Times New Roman" w:hAnsi="Times New Roman" w:cs="Times New Roman"/>
          <w:sz w:val="28"/>
          <w:szCs w:val="28"/>
        </w:rPr>
        <w:t xml:space="preserve"> - направление деятельности по достижению цели муниципальной программы (подпрограммы);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t>мероприятие</w:t>
      </w:r>
      <w:r w:rsidRPr="00BD19B1">
        <w:rPr>
          <w:rFonts w:ascii="Times New Roman" w:hAnsi="Times New Roman" w:cs="Times New Roman"/>
          <w:sz w:val="28"/>
          <w:szCs w:val="28"/>
        </w:rPr>
        <w:t xml:space="preserve"> - действие (совокупность действий), направленно</w:t>
      </w:r>
      <w:proofErr w:type="gramStart"/>
      <w:r w:rsidRPr="00BD19B1">
        <w:rPr>
          <w:rFonts w:ascii="Times New Roman" w:hAnsi="Times New Roman" w:cs="Times New Roman"/>
          <w:sz w:val="28"/>
          <w:szCs w:val="28"/>
        </w:rPr>
        <w:t>е(</w:t>
      </w:r>
      <w:proofErr w:type="spellStart"/>
      <w:proofErr w:type="gramEnd"/>
      <w:r w:rsidRPr="00BD19B1">
        <w:rPr>
          <w:rFonts w:ascii="Times New Roman" w:hAnsi="Times New Roman" w:cs="Times New Roman"/>
          <w:sz w:val="28"/>
          <w:szCs w:val="28"/>
        </w:rPr>
        <w:t>ых</w:t>
      </w:r>
      <w:proofErr w:type="spellEnd"/>
      <w:r w:rsidRPr="00BD19B1">
        <w:rPr>
          <w:rFonts w:ascii="Times New Roman" w:hAnsi="Times New Roman" w:cs="Times New Roman"/>
          <w:sz w:val="28"/>
          <w:szCs w:val="28"/>
        </w:rPr>
        <w:t>) на достижение непосредственного результата;</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t>целевой показатель</w:t>
      </w:r>
      <w:r w:rsidRPr="00BD19B1">
        <w:rPr>
          <w:rFonts w:ascii="Times New Roman" w:hAnsi="Times New Roman" w:cs="Times New Roman"/>
          <w:sz w:val="28"/>
          <w:szCs w:val="28"/>
        </w:rPr>
        <w:t xml:space="preserve"> - количественная характеристика результата достижения цели и решения задачи муниципальной программы (подпрограммы, основного мероприятия);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t>непосредственный результат</w:t>
      </w:r>
      <w:r w:rsidRPr="00BD19B1">
        <w:rPr>
          <w:rFonts w:ascii="Times New Roman" w:hAnsi="Times New Roman" w:cs="Times New Roman"/>
          <w:sz w:val="28"/>
          <w:szCs w:val="28"/>
        </w:rPr>
        <w:t xml:space="preserve">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lastRenderedPageBreak/>
        <w:t>результативность муниципальной программы (подпрограммы)</w:t>
      </w:r>
      <w:r w:rsidRPr="00BD19B1">
        <w:rPr>
          <w:rFonts w:ascii="Times New Roman" w:hAnsi="Times New Roman" w:cs="Times New Roman"/>
          <w:sz w:val="28"/>
          <w:szCs w:val="28"/>
        </w:rPr>
        <w:t xml:space="preserve"> - степень достижения запланированных целевых показателей;</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t>эффективность муниципальной программы (подпрограммы)</w:t>
      </w:r>
      <w:r w:rsidRPr="00BD19B1">
        <w:rPr>
          <w:rFonts w:ascii="Times New Roman" w:hAnsi="Times New Roman" w:cs="Times New Roman"/>
          <w:sz w:val="28"/>
          <w:szCs w:val="28"/>
        </w:rPr>
        <w:t xml:space="preserve"> - соотношение достигнутых целевых показателей и ресурсов, затраченных на их достижение;</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b/>
          <w:bCs/>
          <w:sz w:val="28"/>
          <w:szCs w:val="28"/>
        </w:rPr>
        <w:t>мониторинг реализации муниципальной программы</w:t>
      </w:r>
      <w:r w:rsidRPr="00BD19B1">
        <w:rPr>
          <w:rFonts w:ascii="Times New Roman" w:hAnsi="Times New Roman" w:cs="Times New Roman"/>
          <w:sz w:val="28"/>
          <w:szCs w:val="28"/>
        </w:rPr>
        <w:t xml:space="preserve"> - процесс наблюдения за реализацией основных параметров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1.6. Основанием для разработки муниципальных программ является Перечень муниципальных программ, которым устанавливается наименование и координатор муниципальной программы.</w:t>
      </w:r>
    </w:p>
    <w:p w:rsidR="00BD19B1" w:rsidRPr="00BD19B1" w:rsidRDefault="00BD19B1" w:rsidP="00BD19B1">
      <w:pPr>
        <w:rPr>
          <w:rFonts w:ascii="Times New Roman" w:hAnsi="Times New Roman" w:cs="Times New Roman"/>
          <w:sz w:val="28"/>
          <w:szCs w:val="28"/>
        </w:rPr>
      </w:pPr>
      <w:bookmarkStart w:id="13" w:name="sub_17"/>
      <w:r w:rsidRPr="00BD19B1">
        <w:rPr>
          <w:rFonts w:ascii="Times New Roman" w:hAnsi="Times New Roman" w:cs="Times New Roman"/>
          <w:sz w:val="28"/>
          <w:szCs w:val="28"/>
        </w:rPr>
        <w:t>1.7. Разработка и реализация муниципальной программы,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(или) участниками муниципальной программы.</w:t>
      </w:r>
    </w:p>
    <w:bookmarkEnd w:id="13"/>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1.7.1. Муниципальные программы и изменения в муниципальные программы разрабатываются исходя </w:t>
      </w:r>
      <w:proofErr w:type="gramStart"/>
      <w:r w:rsidRPr="00BD19B1">
        <w:rPr>
          <w:rFonts w:ascii="Times New Roman" w:hAnsi="Times New Roman" w:cs="Times New Roman"/>
          <w:sz w:val="28"/>
          <w:szCs w:val="28"/>
        </w:rPr>
        <w:t>из</w:t>
      </w:r>
      <w:proofErr w:type="gramEnd"/>
      <w:r w:rsidRPr="00BD19B1">
        <w:rPr>
          <w:rFonts w:ascii="Times New Roman" w:hAnsi="Times New Roman" w:cs="Times New Roman"/>
          <w:sz w:val="28"/>
          <w:szCs w:val="28"/>
        </w:rPr>
        <w:t>:</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приоритетов, определенных Стратегией социально-экономического развития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bookmarkStart w:id="14" w:name="sub_1713"/>
      <w:r w:rsidRPr="00BD19B1">
        <w:rPr>
          <w:rFonts w:ascii="Times New Roman" w:hAnsi="Times New Roman" w:cs="Times New Roman"/>
          <w:sz w:val="28"/>
          <w:szCs w:val="28"/>
        </w:rPr>
        <w:t>положений федеральных законов и законов Краснодарского края, указов, распоряжений, посланий и поручений Президента Российской Федерации, постановлений, распоряжений и поручений Правительства Российской Федерации, постановлений, распоряжений и поручений Губернатора Краснодарского края, постановлений администрации муниципального образования Новокубанский район;</w:t>
      </w:r>
    </w:p>
    <w:bookmarkEnd w:id="14"/>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положений государственных программ Российской Федерации и Краснодарского края.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1.8. Проект муниципальной программы подлежит общественному обсуждению.</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1.9. Муниципальная программа утверждается постановлением администрации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bookmarkStart w:id="15" w:name="sub_110"/>
      <w:r w:rsidRPr="00BD19B1">
        <w:rPr>
          <w:rFonts w:ascii="Times New Roman" w:hAnsi="Times New Roman" w:cs="Times New Roman"/>
          <w:sz w:val="28"/>
          <w:szCs w:val="28"/>
        </w:rPr>
        <w:t>1.10. По каждой муниципальной программе ее координатором ежегодно проводится оценка эффективности ее реализации.</w:t>
      </w:r>
    </w:p>
    <w:bookmarkEnd w:id="15"/>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1.11. Координатор муниципальной программы обеспечивает регистрацию муниципальной программы в федеральном реестре документов стратегического планирования в соответствии со </w:t>
      </w:r>
      <w:hyperlink r:id="rId9" w:history="1">
        <w:r w:rsidRPr="00BD19B1">
          <w:rPr>
            <w:rFonts w:ascii="Times New Roman" w:hAnsi="Times New Roman" w:cs="Times New Roman"/>
            <w:sz w:val="28"/>
            <w:szCs w:val="28"/>
          </w:rPr>
          <w:t>статьей 12</w:t>
        </w:r>
      </w:hyperlink>
      <w:r w:rsidRPr="00BD19B1">
        <w:rPr>
          <w:rFonts w:ascii="Times New Roman" w:hAnsi="Times New Roman" w:cs="Times New Roman"/>
          <w:sz w:val="28"/>
          <w:szCs w:val="28"/>
        </w:rPr>
        <w:t xml:space="preserve"> Федерального закона                       от 28 июня 2014 года № 172-ФЗ «О стратегическом планировании в Российской Федерации».</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1.12. </w:t>
      </w:r>
      <w:proofErr w:type="gramStart"/>
      <w:r w:rsidRPr="00BD19B1">
        <w:rPr>
          <w:rFonts w:ascii="Times New Roman" w:hAnsi="Times New Roman" w:cs="Times New Roman"/>
          <w:sz w:val="28"/>
          <w:szCs w:val="28"/>
        </w:rPr>
        <w:t xml:space="preserve">Руководители органов местного самоуправления муниципального образования Новокубанский район (структурных подразделений администрации муниципального образования Новокубанский район) - координаторов и участников муниципальной программы (подпрограммы) в сфере установленных функций несут персональную ответственность за эффективность реализации муниципальной программы, </w:t>
      </w:r>
      <w:proofErr w:type="spellStart"/>
      <w:r w:rsidRPr="00BD19B1">
        <w:rPr>
          <w:rFonts w:ascii="Times New Roman" w:hAnsi="Times New Roman" w:cs="Times New Roman"/>
          <w:sz w:val="28"/>
          <w:szCs w:val="28"/>
        </w:rPr>
        <w:t>недостижение</w:t>
      </w:r>
      <w:proofErr w:type="spellEnd"/>
      <w:r w:rsidRPr="00BD19B1">
        <w:rPr>
          <w:rFonts w:ascii="Times New Roman" w:hAnsi="Times New Roman" w:cs="Times New Roman"/>
          <w:sz w:val="28"/>
          <w:szCs w:val="28"/>
        </w:rPr>
        <w:t xml:space="preserve"> целевых показателей муниципальной программы (подпрограммы), а также за </w:t>
      </w:r>
      <w:r w:rsidRPr="00BD19B1">
        <w:rPr>
          <w:rFonts w:ascii="Times New Roman" w:hAnsi="Times New Roman" w:cs="Times New Roman"/>
          <w:sz w:val="28"/>
          <w:szCs w:val="28"/>
        </w:rPr>
        <w:lastRenderedPageBreak/>
        <w:t>достоверность данных, представляемых в рамках мониторинга реализации муниципальной программы.</w:t>
      </w:r>
      <w:proofErr w:type="gramEnd"/>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CYR" w:hAnsi="Times New Roman CYR" w:cs="Times New Roman CYR"/>
          <w:b/>
          <w:bCs/>
          <w:sz w:val="28"/>
          <w:szCs w:val="28"/>
        </w:rPr>
      </w:pPr>
      <w:bookmarkStart w:id="16" w:name="sub_200"/>
      <w:r w:rsidRPr="00BD19B1">
        <w:rPr>
          <w:rFonts w:ascii="Times New Roman CYR" w:hAnsi="Times New Roman CYR" w:cs="Times New Roman CYR"/>
          <w:b/>
          <w:bCs/>
          <w:sz w:val="28"/>
          <w:szCs w:val="28"/>
        </w:rPr>
        <w:t>2. Требования к содержанию муниципальной программы</w:t>
      </w:r>
    </w:p>
    <w:bookmarkEnd w:id="16"/>
    <w:p w:rsidR="00BD19B1" w:rsidRPr="00BD19B1" w:rsidRDefault="00BD19B1" w:rsidP="00BD19B1">
      <w:pPr>
        <w:rPr>
          <w:rFonts w:ascii="Times New Roman CYR" w:hAnsi="Times New Roman CYR" w:cs="Times New Roman CYR"/>
          <w:sz w:val="28"/>
          <w:szCs w:val="28"/>
        </w:rPr>
      </w:pP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2.1. Муниципальная программа имеет следующую структуру:</w:t>
      </w:r>
    </w:p>
    <w:p w:rsidR="00BD19B1" w:rsidRPr="00BD19B1" w:rsidRDefault="00BD19B1" w:rsidP="00BD19B1">
      <w:pPr>
        <w:rPr>
          <w:rFonts w:ascii="Times New Roman CYR" w:hAnsi="Times New Roman CYR" w:cs="Times New Roman CYR"/>
          <w:sz w:val="28"/>
          <w:szCs w:val="28"/>
        </w:rPr>
      </w:pPr>
      <w:bookmarkStart w:id="17" w:name="sub_211"/>
      <w:r w:rsidRPr="00BD19B1">
        <w:rPr>
          <w:rFonts w:ascii="Times New Roman CYR" w:hAnsi="Times New Roman CYR" w:cs="Times New Roman CYR"/>
          <w:sz w:val="28"/>
          <w:szCs w:val="28"/>
        </w:rPr>
        <w:t xml:space="preserve">2.1.1. Паспорт муниципальной программы (по форме согласно </w:t>
      </w:r>
      <w:hyperlink w:anchor="sub_1100" w:history="1">
        <w:r w:rsidRPr="00BD19B1">
          <w:rPr>
            <w:rFonts w:ascii="Times New Roman CYR" w:hAnsi="Times New Roman CYR" w:cs="Times New Roman CYR"/>
            <w:sz w:val="28"/>
            <w:szCs w:val="28"/>
          </w:rPr>
          <w:t>приложению № 1</w:t>
        </w:r>
      </w:hyperlink>
      <w:r w:rsidRPr="00BD19B1">
        <w:rPr>
          <w:rFonts w:ascii="Times New Roman CYR" w:hAnsi="Times New Roman CYR" w:cs="Times New Roman CYR"/>
          <w:sz w:val="28"/>
          <w:szCs w:val="28"/>
        </w:rPr>
        <w:t xml:space="preserve"> к настоящему Порядку).</w:t>
      </w:r>
    </w:p>
    <w:bookmarkEnd w:id="17"/>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2.1.2. Основные разделы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Целевые показатели муниципальной программы.</w:t>
      </w:r>
    </w:p>
    <w:p w:rsidR="00BD19B1" w:rsidRPr="00BD19B1" w:rsidRDefault="00BD19B1" w:rsidP="00BD19B1">
      <w:pPr>
        <w:rPr>
          <w:rFonts w:ascii="Times New Roman CYR" w:hAnsi="Times New Roman CYR" w:cs="Times New Roman CYR"/>
          <w:sz w:val="28"/>
          <w:szCs w:val="28"/>
        </w:rPr>
      </w:pPr>
      <w:bookmarkStart w:id="18" w:name="sub_2121"/>
      <w:r w:rsidRPr="00BD19B1">
        <w:rPr>
          <w:rFonts w:ascii="Times New Roman CYR" w:hAnsi="Times New Roman CYR" w:cs="Times New Roman CYR"/>
          <w:sz w:val="28"/>
          <w:szCs w:val="28"/>
        </w:rPr>
        <w:t>Перечень основных мероприятий муниципальной программы (при наличии).</w:t>
      </w:r>
    </w:p>
    <w:bookmarkEnd w:id="18"/>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Методика оценки эффективности реализации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Механизм реализации муниципальной программы и </w:t>
      </w:r>
      <w:proofErr w:type="gramStart"/>
      <w:r w:rsidRPr="00BD19B1">
        <w:rPr>
          <w:rFonts w:ascii="Times New Roman CYR" w:hAnsi="Times New Roman CYR" w:cs="Times New Roman CYR"/>
          <w:sz w:val="28"/>
          <w:szCs w:val="28"/>
        </w:rPr>
        <w:t>контроль за</w:t>
      </w:r>
      <w:proofErr w:type="gramEnd"/>
      <w:r w:rsidRPr="00BD19B1">
        <w:rPr>
          <w:rFonts w:ascii="Times New Roman CYR" w:hAnsi="Times New Roman CYR" w:cs="Times New Roman CYR"/>
          <w:sz w:val="28"/>
          <w:szCs w:val="28"/>
        </w:rPr>
        <w:t xml:space="preserve"> ее выполнением.</w:t>
      </w:r>
    </w:p>
    <w:p w:rsidR="00BD19B1" w:rsidRPr="00BD19B1" w:rsidRDefault="00BD19B1" w:rsidP="00BD19B1">
      <w:pPr>
        <w:rPr>
          <w:rFonts w:ascii="Times New Roman CYR" w:hAnsi="Times New Roman CYR" w:cs="Times New Roman CYR"/>
          <w:sz w:val="28"/>
          <w:szCs w:val="28"/>
        </w:rPr>
      </w:pPr>
      <w:bookmarkStart w:id="19" w:name="sub_213"/>
      <w:r w:rsidRPr="00BD19B1">
        <w:rPr>
          <w:rFonts w:ascii="Times New Roman CYR" w:hAnsi="Times New Roman CYR" w:cs="Times New Roman CYR"/>
          <w:sz w:val="28"/>
          <w:szCs w:val="28"/>
        </w:rPr>
        <w:t>2.1.3. Подпрограммы и (или) паспорта ведомственных целевых программ (в виде приложений к муниципальной программе).</w:t>
      </w:r>
    </w:p>
    <w:bookmarkEnd w:id="19"/>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Паспорт ведомственной целевой программы приводится по форме, предусмотренной Порядком разработки, утверждения и реализации ведомственных целевых программ.</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2.1.4. Иные положения, не предусмотренные </w:t>
      </w:r>
      <w:hyperlink w:anchor="sub_211" w:history="1">
        <w:r w:rsidRPr="00BD19B1">
          <w:rPr>
            <w:rFonts w:ascii="Times New Roman CYR" w:hAnsi="Times New Roman CYR" w:cs="Times New Roman CYR"/>
            <w:sz w:val="28"/>
            <w:szCs w:val="28"/>
          </w:rPr>
          <w:t>подпунктами 2.1.1 - 2.1.3</w:t>
        </w:r>
      </w:hyperlink>
      <w:r w:rsidRPr="00BD19B1">
        <w:rPr>
          <w:rFonts w:ascii="Times New Roman CYR" w:hAnsi="Times New Roman CYR" w:cs="Times New Roman CYR"/>
          <w:sz w:val="28"/>
          <w:szCs w:val="28"/>
        </w:rPr>
        <w:t xml:space="preserve"> настоящего Порядка, соответствующие требованиям, установленным правилами предоставления межбюджетных трансфертов из краевого бюджета бюджету муниципального образования Новокубанский район.</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2.2. К содержанию разделов муниципальной программы предъявляются следующие требования:</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2.2.1. Раздел «Целевые показатели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Целевые показатели должны количественно характеризовать ход ее реализации, достижение целей и решение задач муниципальной программы.</w:t>
      </w:r>
    </w:p>
    <w:p w:rsidR="00BD19B1" w:rsidRPr="00BD19B1" w:rsidRDefault="00BD19B1" w:rsidP="00BD19B1">
      <w:pPr>
        <w:rPr>
          <w:rFonts w:ascii="Times New Roman CYR" w:hAnsi="Times New Roman CYR" w:cs="Times New Roman CYR"/>
          <w:sz w:val="28"/>
          <w:szCs w:val="28"/>
        </w:rPr>
      </w:pPr>
      <w:bookmarkStart w:id="20" w:name="sub_2223"/>
      <w:r w:rsidRPr="00BD19B1">
        <w:rPr>
          <w:rFonts w:ascii="Times New Roman CYR" w:hAnsi="Times New Roman CYR" w:cs="Times New Roman CYR"/>
          <w:sz w:val="28"/>
          <w:szCs w:val="28"/>
        </w:rPr>
        <w:t>Для муниципальной программы формулируются цели, которые должны соответствовать приоритетам и целям социально-экономического развития муниципального образования Новокубанский район в соответствующей сфере, установленным в документах стратегического планирования.</w:t>
      </w:r>
    </w:p>
    <w:bookmarkEnd w:id="20"/>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Цель должна обладать следующими свойствами:</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специфичность (цель должна соответствовать сфере реализации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конкретность (не допускаются нечеткие формулировки, ведущие к произвольному или неоднозначному толкованию);</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измеримость (достижение цели можно проверить);</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достижимость (цель должна быть достижима за период реализации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релевантность (соответствие формулировки цели ожидаемым конечным результатам реализации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Формулировка цели должна быть ясной, без использования специальных </w:t>
      </w:r>
      <w:r w:rsidRPr="00BD19B1">
        <w:rPr>
          <w:rFonts w:ascii="Times New Roman CYR" w:hAnsi="Times New Roman CYR" w:cs="Times New Roman CYR"/>
          <w:sz w:val="28"/>
          <w:szCs w:val="28"/>
        </w:rPr>
        <w:lastRenderedPageBreak/>
        <w:t>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Достижение цели обеспечивается за счет решения задач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Сформулированные задачи должны быть необходимы и достаточны для достижения соответствующей цели.</w:t>
      </w:r>
    </w:p>
    <w:p w:rsidR="00BD19B1" w:rsidRPr="00BD19B1" w:rsidRDefault="00BD19B1" w:rsidP="00BD19B1">
      <w:pPr>
        <w:rPr>
          <w:rFonts w:ascii="Times New Roman CYR" w:hAnsi="Times New Roman CYR" w:cs="Times New Roman CYR"/>
          <w:sz w:val="28"/>
          <w:szCs w:val="28"/>
        </w:rPr>
      </w:pPr>
      <w:bookmarkStart w:id="21" w:name="sub_22214"/>
      <w:r w:rsidRPr="00BD19B1">
        <w:rPr>
          <w:rFonts w:ascii="Times New Roman CYR" w:hAnsi="Times New Roman CYR" w:cs="Times New Roman CYR"/>
          <w:sz w:val="28"/>
          <w:szCs w:val="28"/>
        </w:rPr>
        <w:t>Целевые показатели должны:</w:t>
      </w:r>
    </w:p>
    <w:bookmarkEnd w:id="21"/>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отражать специфику развития конкретной области, проблем и задач, на решение которых направлена реализация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иметь количественное значение;</w:t>
      </w:r>
    </w:p>
    <w:p w:rsidR="00BD19B1" w:rsidRPr="00BD19B1" w:rsidRDefault="00BD19B1" w:rsidP="00BD19B1">
      <w:pPr>
        <w:rPr>
          <w:rFonts w:ascii="Times New Roman CYR" w:hAnsi="Times New Roman CYR" w:cs="Times New Roman CYR"/>
          <w:sz w:val="28"/>
          <w:szCs w:val="28"/>
        </w:rPr>
      </w:pPr>
      <w:bookmarkStart w:id="22" w:name="sub_22216"/>
      <w:r w:rsidRPr="00BD19B1">
        <w:rPr>
          <w:rFonts w:ascii="Times New Roman CYR" w:hAnsi="Times New Roman CYR" w:cs="Times New Roman CYR"/>
          <w:sz w:val="28"/>
          <w:szCs w:val="28"/>
        </w:rPr>
        <w:t>непосредственно зависеть от решения задач и реализации муниципальной программы;</w:t>
      </w:r>
    </w:p>
    <w:p w:rsidR="00BD19B1" w:rsidRPr="00BD19B1" w:rsidRDefault="00BD19B1" w:rsidP="00BD19B1">
      <w:pPr>
        <w:rPr>
          <w:rFonts w:ascii="Times New Roman CYR" w:hAnsi="Times New Roman CYR" w:cs="Times New Roman CYR"/>
          <w:sz w:val="28"/>
          <w:szCs w:val="28"/>
        </w:rPr>
      </w:pPr>
      <w:bookmarkStart w:id="23" w:name="sub_22217"/>
      <w:bookmarkEnd w:id="22"/>
      <w:r w:rsidRPr="00BD19B1">
        <w:rPr>
          <w:rFonts w:ascii="Times New Roman CYR" w:hAnsi="Times New Roman CYR" w:cs="Times New Roman CYR"/>
          <w:sz w:val="28"/>
          <w:szCs w:val="28"/>
        </w:rPr>
        <w:t>включать показатели энергетической эффективности и энергосбережения, производительности труда, создания и модернизации высокопроизводительных и высокотехнологичных рабочих мест (для муниципальных программ, направленных на развитие отраслей экономики);</w:t>
      </w:r>
    </w:p>
    <w:p w:rsidR="00BD19B1" w:rsidRPr="00BD19B1" w:rsidRDefault="00BD19B1" w:rsidP="00BD19B1">
      <w:pPr>
        <w:rPr>
          <w:rFonts w:ascii="Times New Roman CYR" w:hAnsi="Times New Roman CYR" w:cs="Times New Roman CYR"/>
          <w:sz w:val="28"/>
          <w:szCs w:val="28"/>
        </w:rPr>
      </w:pPr>
      <w:bookmarkStart w:id="24" w:name="sub_2170"/>
      <w:bookmarkEnd w:id="23"/>
      <w:r w:rsidRPr="00BD19B1">
        <w:rPr>
          <w:rFonts w:ascii="Times New Roman CYR" w:hAnsi="Times New Roman CYR" w:cs="Times New Roman CYR"/>
          <w:sz w:val="28"/>
          <w:szCs w:val="28"/>
        </w:rPr>
        <w:t>соответствовать показателям государственных программ (комплексных программ) Краснодарского края, установленным для муниципального образования Новокубанский район, и быть направленными на достижение, показателей Стратегии социально-экономического развития муниципального образования Новокубанский район;</w:t>
      </w:r>
    </w:p>
    <w:bookmarkEnd w:id="24"/>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соответствовать показателям региональных проектов, обеспечивающих достижение целей, показателей и результатов федеральных проектов, и показателям результативности использования межбюджетных трансфертов из краевого бюджета, установленных соглашениями о предоставлении межбюджетных трансфертов из краевого бюджета бюджету муниципального образования Новокубанский район.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отвечать иным требованиям, определяемым в соответствии с настоящим Порядком.</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В перечень целевых показателей подлежат включению показатели, значения которых удовлетворяют одному из следующих условий:</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определяются на основе данных государственного статистического наблюдения;</w:t>
      </w:r>
    </w:p>
    <w:p w:rsidR="00BD19B1" w:rsidRPr="00BD19B1" w:rsidRDefault="00BD19B1" w:rsidP="00BD19B1">
      <w:pPr>
        <w:rPr>
          <w:rFonts w:ascii="Times New Roman CYR" w:hAnsi="Times New Roman CYR" w:cs="Times New Roman CYR"/>
          <w:sz w:val="28"/>
          <w:szCs w:val="28"/>
        </w:rPr>
      </w:pPr>
      <w:bookmarkStart w:id="25" w:name="sub_22220"/>
      <w:r w:rsidRPr="00BD19B1">
        <w:rPr>
          <w:rFonts w:ascii="Times New Roman CYR" w:hAnsi="Times New Roman CYR" w:cs="Times New Roman CYR"/>
          <w:sz w:val="28"/>
          <w:szCs w:val="28"/>
        </w:rPr>
        <w:t xml:space="preserve">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муниципального образования Новокубанский район, а также методикам, </w:t>
      </w:r>
      <w:r w:rsidRPr="00BD19B1">
        <w:rPr>
          <w:rFonts w:ascii="Times New Roman CYR" w:hAnsi="Times New Roman CYR" w:cs="Times New Roman CYR"/>
          <w:sz w:val="28"/>
          <w:szCs w:val="28"/>
        </w:rPr>
        <w:lastRenderedPageBreak/>
        <w:t>включенным в состав муниципальной программы. Методика расчета целевых показателей, включенная в состав муниципальной программы,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позволять рассчитывать на основе данных показателей целевые показатели, установленные в документах стратегического планирования муниципального образования Новокубанский район.</w:t>
      </w:r>
    </w:p>
    <w:p w:rsidR="00BD19B1" w:rsidRPr="00BD19B1" w:rsidRDefault="00BD19B1" w:rsidP="00BD19B1">
      <w:pPr>
        <w:rPr>
          <w:rFonts w:ascii="Times New Roman CYR" w:hAnsi="Times New Roman CYR" w:cs="Times New Roman CYR"/>
          <w:sz w:val="28"/>
          <w:szCs w:val="28"/>
        </w:rPr>
      </w:pPr>
      <w:bookmarkStart w:id="26" w:name="sub_22201"/>
      <w:bookmarkEnd w:id="25"/>
      <w:r w:rsidRPr="00BD19B1">
        <w:rPr>
          <w:rFonts w:ascii="Times New Roman CYR" w:hAnsi="Times New Roman CYR" w:cs="Times New Roman CYR"/>
          <w:sz w:val="28"/>
          <w:szCs w:val="28"/>
        </w:rPr>
        <w:t>Система целевых показателей должна обеспечивать возможность проверки и подтверждения достижения целей и решения задач, поставленных в муниципальной программе.</w:t>
      </w:r>
    </w:p>
    <w:p w:rsidR="00BD19B1" w:rsidRPr="00BD19B1" w:rsidRDefault="00BD19B1" w:rsidP="00BD19B1">
      <w:pPr>
        <w:rPr>
          <w:rFonts w:ascii="Times New Roman CYR" w:hAnsi="Times New Roman CYR" w:cs="Times New Roman CYR"/>
          <w:sz w:val="28"/>
          <w:szCs w:val="28"/>
        </w:rPr>
      </w:pPr>
      <w:bookmarkStart w:id="27" w:name="sub_22221"/>
      <w:bookmarkEnd w:id="26"/>
      <w:r w:rsidRPr="00BD19B1">
        <w:rPr>
          <w:rFonts w:ascii="Times New Roman CYR" w:hAnsi="Times New Roman CYR" w:cs="Times New Roman CYR"/>
          <w:sz w:val="28"/>
          <w:szCs w:val="28"/>
        </w:rPr>
        <w:t xml:space="preserve">Целевые показатели муниципальной программы приводятся в табличной форме в соответствии с </w:t>
      </w:r>
      <w:hyperlink w:anchor="sub_1200" w:history="1">
        <w:r w:rsidRPr="00BD19B1">
          <w:rPr>
            <w:rFonts w:ascii="Times New Roman CYR" w:hAnsi="Times New Roman CYR" w:cs="Times New Roman CYR"/>
            <w:sz w:val="28"/>
            <w:szCs w:val="28"/>
          </w:rPr>
          <w:t>приложением № 2</w:t>
        </w:r>
      </w:hyperlink>
      <w:r w:rsidRPr="00BD19B1">
        <w:rPr>
          <w:rFonts w:ascii="Times New Roman CYR" w:hAnsi="Times New Roman CYR" w:cs="Times New Roman CYR"/>
          <w:sz w:val="28"/>
          <w:szCs w:val="28"/>
        </w:rPr>
        <w:t xml:space="preserve"> к настоящему Порядку.</w:t>
      </w:r>
    </w:p>
    <w:p w:rsidR="00BD19B1" w:rsidRPr="00BD19B1" w:rsidRDefault="00BD19B1" w:rsidP="00BD19B1">
      <w:pPr>
        <w:rPr>
          <w:rFonts w:ascii="Times New Roman CYR" w:hAnsi="Times New Roman CYR" w:cs="Times New Roman CYR"/>
          <w:sz w:val="28"/>
          <w:szCs w:val="28"/>
        </w:rPr>
      </w:pPr>
      <w:bookmarkStart w:id="28" w:name="sub_2210"/>
      <w:bookmarkEnd w:id="27"/>
      <w:r w:rsidRPr="00BD19B1">
        <w:rPr>
          <w:rFonts w:ascii="Times New Roman CYR" w:hAnsi="Times New Roman CYR" w:cs="Times New Roman CYR"/>
          <w:sz w:val="28"/>
          <w:szCs w:val="28"/>
        </w:rPr>
        <w:t xml:space="preserve">Сведения о порядке сбора информации и методике расчета целевых показателей муниципальной программы в разрезе подпрограмм приводятся в табличной форме в соответствии с </w:t>
      </w:r>
      <w:hyperlink w:anchor="sub_1210" w:history="1">
        <w:r w:rsidRPr="00BD19B1">
          <w:rPr>
            <w:rFonts w:ascii="Times New Roman CYR" w:hAnsi="Times New Roman CYR" w:cs="Times New Roman CYR"/>
            <w:sz w:val="28"/>
            <w:szCs w:val="28"/>
          </w:rPr>
          <w:t>приложением № 3</w:t>
        </w:r>
      </w:hyperlink>
      <w:r w:rsidRPr="00BD19B1">
        <w:rPr>
          <w:rFonts w:ascii="Times New Roman CYR" w:hAnsi="Times New Roman CYR" w:cs="Times New Roman CYR"/>
          <w:sz w:val="28"/>
          <w:szCs w:val="28"/>
        </w:rPr>
        <w:t xml:space="preserve"> к настоящему Порядку.</w:t>
      </w:r>
    </w:p>
    <w:p w:rsidR="00BD19B1" w:rsidRPr="00BD19B1" w:rsidRDefault="00BD19B1" w:rsidP="00BD19B1">
      <w:pPr>
        <w:rPr>
          <w:rFonts w:ascii="Times New Roman CYR" w:hAnsi="Times New Roman CYR" w:cs="Times New Roman CYR"/>
          <w:sz w:val="28"/>
          <w:szCs w:val="28"/>
        </w:rPr>
      </w:pPr>
      <w:bookmarkStart w:id="29" w:name="sub_22222"/>
      <w:bookmarkEnd w:id="28"/>
      <w:r w:rsidRPr="00BD19B1">
        <w:rPr>
          <w:rFonts w:ascii="Times New Roman CYR" w:hAnsi="Times New Roman CYR" w:cs="Times New Roman CYR"/>
          <w:sz w:val="28"/>
          <w:szCs w:val="28"/>
        </w:rPr>
        <w:t>Целевые показатели подпрограмм и ведомственных целевых программ должны быть увязаны с целевыми показателями, характеризующими достижение целей и решение задач муниципальной программы, и не могут их дублировать.</w:t>
      </w:r>
    </w:p>
    <w:p w:rsidR="00BD19B1" w:rsidRPr="00BD19B1" w:rsidRDefault="00BD19B1" w:rsidP="00BD19B1">
      <w:pPr>
        <w:rPr>
          <w:rFonts w:ascii="Times New Roman CYR" w:hAnsi="Times New Roman CYR" w:cs="Times New Roman CYR"/>
          <w:sz w:val="28"/>
          <w:szCs w:val="28"/>
        </w:rPr>
      </w:pPr>
      <w:bookmarkStart w:id="30" w:name="sub_20202"/>
      <w:bookmarkEnd w:id="29"/>
      <w:proofErr w:type="gramStart"/>
      <w:r w:rsidRPr="00BD19B1">
        <w:rPr>
          <w:rFonts w:ascii="Times New Roman CYR" w:hAnsi="Times New Roman CYR" w:cs="Times New Roman CYR"/>
          <w:sz w:val="28"/>
          <w:szCs w:val="28"/>
        </w:rPr>
        <w:t>В случае несоответствия значений целевых показателей муниципальной программы целевым значениям показателей, установленным в утвержденном правовым актом администрации муниципального образования Новокубанский район плане мероприятий («дорожной карте») (при его наличии),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приводятся обоснование предлагаемых значений целевых показателей муниципальной программы и необходимые расчеты к нему.</w:t>
      </w:r>
      <w:proofErr w:type="gramEnd"/>
    </w:p>
    <w:p w:rsidR="00BD19B1" w:rsidRPr="00BD19B1" w:rsidRDefault="00BD19B1" w:rsidP="00BD19B1">
      <w:pPr>
        <w:rPr>
          <w:rFonts w:ascii="Times New Roman CYR" w:hAnsi="Times New Roman CYR" w:cs="Times New Roman CYR"/>
          <w:sz w:val="28"/>
          <w:szCs w:val="28"/>
        </w:rPr>
      </w:pPr>
      <w:bookmarkStart w:id="31" w:name="sub_2020"/>
      <w:bookmarkEnd w:id="30"/>
      <w:proofErr w:type="gramStart"/>
      <w:r w:rsidRPr="00BD19B1">
        <w:rPr>
          <w:rFonts w:ascii="Times New Roman CYR" w:hAnsi="Times New Roman CYR" w:cs="Times New Roman CYR"/>
          <w:sz w:val="28"/>
          <w:szCs w:val="28"/>
        </w:rPr>
        <w:t>В случае достижения по итогам отчетного года превышающих значений целевых показателей, отражающих положительную динамику, координатор вносит изменения, согласованные при необходимости с координаторами подпрограмм и участниками муниципальной программы, в плановые значения целевых показателей на последующие периоды с учетом фактических значений целевых показателей предыдущих периодов, их динамики и сопоставимости внешних факторов, влияющих на достижение данных целевых показателей.</w:t>
      </w:r>
      <w:proofErr w:type="gramEnd"/>
    </w:p>
    <w:bookmarkEnd w:id="31"/>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Для целевых показателей, рассчитываемых ежегодно без отношения к достигнутым значениям предыдущих периодов, изменение целевых показателей проводится с учетом сопоставимости ресурсного обеспечения реализации муниципальной программы, влияющего на достижение соответствующего целевого показателя.</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2.2.2. Раздел «Перечень основных мероприятий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В разделе приводится перечень основных мероприятий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lastRenderedPageBreak/>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Масштаб основного мероприятия должен обеспечивать возможность </w:t>
      </w:r>
      <w:proofErr w:type="gramStart"/>
      <w:r w:rsidRPr="00BD19B1">
        <w:rPr>
          <w:rFonts w:ascii="Times New Roman CYR" w:hAnsi="Times New Roman CYR" w:cs="Times New Roman CYR"/>
          <w:sz w:val="28"/>
          <w:szCs w:val="28"/>
        </w:rPr>
        <w:t>контроля за</w:t>
      </w:r>
      <w:proofErr w:type="gramEnd"/>
      <w:r w:rsidRPr="00BD19B1">
        <w:rPr>
          <w:rFonts w:ascii="Times New Roman CYR" w:hAnsi="Times New Roman CYR" w:cs="Times New Roman CYR"/>
          <w:sz w:val="28"/>
          <w:szCs w:val="28"/>
        </w:rPr>
        <w:t xml:space="preserve"> выполнением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rsidR="00BD19B1" w:rsidRPr="00BD19B1" w:rsidRDefault="00BD19B1" w:rsidP="00BD19B1">
      <w:pPr>
        <w:rPr>
          <w:rFonts w:ascii="Times New Roman CYR" w:hAnsi="Times New Roman CYR" w:cs="Times New Roman CYR"/>
          <w:sz w:val="28"/>
          <w:szCs w:val="28"/>
        </w:rPr>
      </w:pPr>
      <w:proofErr w:type="gramStart"/>
      <w:r w:rsidRPr="00BD19B1">
        <w:rPr>
          <w:rFonts w:ascii="Times New Roman CYR" w:hAnsi="Times New Roman CYR" w:cs="Times New Roman CYR"/>
          <w:sz w:val="28"/>
          <w:szCs w:val="28"/>
        </w:rPr>
        <w:t>Перечень основных мероприятий, реализация которых предполагает финансирование за счет средств бюджета муниципального образования Новокубанский район, может отражать соответствующие расходные обязательства муниципального образования Новокубанский район (далее - расходные обязательства), формироваться с учетом установленных бюджетным законодательством Российской Федерации видов расходов бюджета (форм бюджетных ассигнований) либо формироваться с учетом расходных обязательств, установленных законами и иными нормативными актами Краснодарского края, муниципального образования Новокубанский район.</w:t>
      </w:r>
      <w:proofErr w:type="gramEnd"/>
      <w:r w:rsidRPr="00BD19B1">
        <w:rPr>
          <w:rFonts w:ascii="Times New Roman CYR" w:hAnsi="Times New Roman CYR" w:cs="Times New Roman CYR"/>
          <w:sz w:val="28"/>
          <w:szCs w:val="28"/>
        </w:rPr>
        <w:t xml:space="preserve"> Основные мероприятия, реализация которых осуществляется за счет средств, предусмотренных на обеспечение деятельности координатора муниципальной программы (подпрограммы), участника муниципальной программы, формируются с учетом полномочий органов местного самоуправления муниципального образования Новокубанский район, определенных законодательством Российской Федерации.</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Перечень основных мероприятий муниципальной программы приводится в табличной форме в соответствии с приложением № 3 к настоящему Порядку. Объем финансирования указывается в </w:t>
      </w:r>
      <w:proofErr w:type="gramStart"/>
      <w:r w:rsidRPr="00BD19B1">
        <w:rPr>
          <w:rFonts w:ascii="Times New Roman CYR" w:hAnsi="Times New Roman CYR" w:cs="Times New Roman CYR"/>
          <w:sz w:val="28"/>
          <w:szCs w:val="28"/>
        </w:rPr>
        <w:t>тысячах рублей</w:t>
      </w:r>
      <w:proofErr w:type="gramEnd"/>
      <w:r w:rsidRPr="00BD19B1">
        <w:rPr>
          <w:rFonts w:ascii="Times New Roman CYR" w:hAnsi="Times New Roman CYR" w:cs="Times New Roman CYR"/>
          <w:sz w:val="28"/>
          <w:szCs w:val="28"/>
        </w:rPr>
        <w:t xml:space="preserve"> с точностью до одного знака после запятой.</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Основные мероприятия, предусматривающие предоставление бюджетных инвестиций (субсидий) в соответствии со статьями 78.2 и 79 Бюджетного кодекса Российской Федерации (далее - бюджетные инвестиции), включаются в муниципальную программу, в том числе на основании решений, принятых в соответствии с правовыми актами муниципального образования Новокубанский район. При этом основное мероприятие должно содержать направление предоставления бюджетных инвестиций (субсидий) в соответствии со статьями 78.2 и 79 Бюджетного кодекса Российской Федерации без указания конкретного объекта капитальных вложений.</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Для достижения целей (решения задач) муниципальной программы формируются основные мероприятия (мероприятия подпрограммы), в состав которых включаются приоритетные проекты и (или)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При этом наименование основного мероприятия (мероприятия подпрограммы) должно отражать наименование приоритетного проекта и (или)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lastRenderedPageBreak/>
        <w:t>По инициативе координатора муниципальной программы (подпрограммы) приоритетный проект и (или) программа могут быть включены в муниципальную программу в качестве подпрограммы. При этом наименование подпрограммы должно соответствовать наименованию приоритетного проекта и (или)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Приоритетный проект и (или) программа, затрагивающие сферы реализации нескольких муниципальных программ муниципального образования Новокубанский район включаются в соответствующие муниципальные программы в виде основного мероприятия (мероприятия подпрограммы).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Основные мероприятия муниципальной программы не могут дублировать мероприятия других муниципальных программ (подпрограмм, ведомственных целевых программ), за исключением мероприятий, наименования которых содержат наименования приоритетных проектов и (или) программ, затрагивающие сферы реализации нескольких муниципальных программ муниципального образования Новокубанский район.</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2.2.3. Раздел «Методика оценки эффективности реализации муниципальной программы».</w:t>
      </w:r>
    </w:p>
    <w:p w:rsidR="00BD19B1" w:rsidRPr="00BD19B1" w:rsidRDefault="00BD19B1" w:rsidP="00BD19B1">
      <w:pPr>
        <w:rPr>
          <w:rFonts w:ascii="Times New Roman CYR" w:hAnsi="Times New Roman CYR" w:cs="Times New Roman CYR"/>
          <w:sz w:val="28"/>
          <w:szCs w:val="28"/>
        </w:rPr>
      </w:pPr>
      <w:bookmarkStart w:id="32" w:name="sub_22802"/>
      <w:r w:rsidRPr="00BD19B1">
        <w:rPr>
          <w:rFonts w:ascii="Times New Roman CYR" w:hAnsi="Times New Roman CYR" w:cs="Times New Roman CYR"/>
          <w:sz w:val="28"/>
          <w:szCs w:val="28"/>
        </w:rPr>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финансовых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Новокубанский район.</w:t>
      </w:r>
    </w:p>
    <w:bookmarkEnd w:id="32"/>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Методика оценки эффективности реализации муниципальной программы учитывает необходимость проведения оценок:</w:t>
      </w:r>
    </w:p>
    <w:p w:rsidR="00BD19B1" w:rsidRPr="00BD19B1" w:rsidRDefault="00BD19B1" w:rsidP="00BD19B1">
      <w:pPr>
        <w:rPr>
          <w:rFonts w:ascii="Times New Roman CYR" w:hAnsi="Times New Roman CYR" w:cs="Times New Roman CYR"/>
          <w:sz w:val="28"/>
          <w:szCs w:val="28"/>
        </w:rPr>
      </w:pPr>
      <w:bookmarkStart w:id="33" w:name="sub_22804"/>
      <w:r w:rsidRPr="00BD19B1">
        <w:rPr>
          <w:rFonts w:ascii="Times New Roman CYR" w:hAnsi="Times New Roman CYR" w:cs="Times New Roman CYR"/>
          <w:sz w:val="28"/>
          <w:szCs w:val="28"/>
        </w:rPr>
        <w:t>степени реализации мероприятий подпрограмм, ведомственных целевых программ и основных мероприятий, включенных в муниципальную программу;</w:t>
      </w:r>
    </w:p>
    <w:bookmarkEnd w:id="33"/>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степени соответствия запланированному уровню расходов и эффективности использования финансовых ресурсов;</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степени достижения целей и решения задач муниципальной программы и включенных в нее подпрограмм и ведомственных целевых программ.</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При разработке </w:t>
      </w:r>
      <w:proofErr w:type="gramStart"/>
      <w:r w:rsidRPr="00BD19B1">
        <w:rPr>
          <w:rFonts w:ascii="Times New Roman CYR" w:hAnsi="Times New Roman CYR" w:cs="Times New Roman CYR"/>
          <w:sz w:val="28"/>
          <w:szCs w:val="28"/>
        </w:rPr>
        <w:t>Методики оценки эффективности реализации муниципальной программы</w:t>
      </w:r>
      <w:proofErr w:type="gramEnd"/>
      <w:r w:rsidRPr="00BD19B1">
        <w:rPr>
          <w:rFonts w:ascii="Times New Roman CYR" w:hAnsi="Times New Roman CYR" w:cs="Times New Roman CYR"/>
          <w:sz w:val="28"/>
          <w:szCs w:val="28"/>
        </w:rPr>
        <w:t xml:space="preserve"> рекомендуется использовать базовые положения типовой методики оценки эффективности реализации муниципальной программы в соответствии с приложением № </w:t>
      </w:r>
      <w:hyperlink w:anchor="sub_1700" w:history="1">
        <w:r w:rsidRPr="00BD19B1">
          <w:rPr>
            <w:rFonts w:ascii="Times New Roman CYR" w:hAnsi="Times New Roman CYR" w:cs="Times New Roman CYR"/>
            <w:sz w:val="28"/>
            <w:szCs w:val="28"/>
          </w:rPr>
          <w:t>5</w:t>
        </w:r>
      </w:hyperlink>
      <w:r w:rsidRPr="00BD19B1">
        <w:rPr>
          <w:rFonts w:ascii="Times New Roman CYR" w:hAnsi="Times New Roman CYR" w:cs="Times New Roman CYR"/>
          <w:sz w:val="28"/>
          <w:szCs w:val="28"/>
        </w:rPr>
        <w:t xml:space="preserve"> к настоящему Порядку.</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2.2.4. Раздел «Механизм реализации муниципальной программы и </w:t>
      </w:r>
      <w:proofErr w:type="gramStart"/>
      <w:r w:rsidRPr="00BD19B1">
        <w:rPr>
          <w:rFonts w:ascii="Times New Roman CYR" w:hAnsi="Times New Roman CYR" w:cs="Times New Roman CYR"/>
          <w:sz w:val="28"/>
          <w:szCs w:val="28"/>
        </w:rPr>
        <w:t>контроль за</w:t>
      </w:r>
      <w:proofErr w:type="gramEnd"/>
      <w:r w:rsidRPr="00BD19B1">
        <w:rPr>
          <w:rFonts w:ascii="Times New Roman CYR" w:hAnsi="Times New Roman CYR" w:cs="Times New Roman CYR"/>
          <w:sz w:val="28"/>
          <w:szCs w:val="28"/>
        </w:rPr>
        <w:t xml:space="preserve"> ее выполнением».</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Раздел должен включать описание механизмов управления </w:t>
      </w:r>
      <w:r w:rsidRPr="00BD19B1">
        <w:rPr>
          <w:rFonts w:ascii="Times New Roman CYR" w:hAnsi="Times New Roman CYR" w:cs="Times New Roman CYR"/>
          <w:sz w:val="28"/>
          <w:szCs w:val="28"/>
        </w:rPr>
        <w:lastRenderedPageBreak/>
        <w:t xml:space="preserve">муниципальной программой, взаимодействия координатора муниципальной программы с координаторами подпрограмм и участниками муниципальной программы, </w:t>
      </w:r>
      <w:proofErr w:type="gramStart"/>
      <w:r w:rsidRPr="00BD19B1">
        <w:rPr>
          <w:rFonts w:ascii="Times New Roman CYR" w:hAnsi="Times New Roman CYR" w:cs="Times New Roman CYR"/>
          <w:sz w:val="28"/>
          <w:szCs w:val="28"/>
        </w:rPr>
        <w:t>контроля за</w:t>
      </w:r>
      <w:proofErr w:type="gramEnd"/>
      <w:r w:rsidRPr="00BD19B1">
        <w:rPr>
          <w:rFonts w:ascii="Times New Roman CYR" w:hAnsi="Times New Roman CYR" w:cs="Times New Roman CYR"/>
          <w:sz w:val="28"/>
          <w:szCs w:val="28"/>
        </w:rPr>
        <w:t xml:space="preserve"> ее выполнением.</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Основные требования к указанному разделу муниципальной программы изложены в </w:t>
      </w:r>
      <w:hyperlink w:anchor="sub_400" w:history="1">
        <w:r w:rsidRPr="00BD19B1">
          <w:rPr>
            <w:rFonts w:ascii="Times New Roman CYR" w:hAnsi="Times New Roman CYR" w:cs="Times New Roman CYR"/>
            <w:sz w:val="28"/>
            <w:szCs w:val="28"/>
          </w:rPr>
          <w:t>разделе 4</w:t>
        </w:r>
      </w:hyperlink>
      <w:r w:rsidRPr="00BD19B1">
        <w:rPr>
          <w:rFonts w:ascii="Times New Roman CYR" w:hAnsi="Times New Roman CYR" w:cs="Times New Roman CYR"/>
          <w:sz w:val="28"/>
          <w:szCs w:val="28"/>
        </w:rPr>
        <w:t xml:space="preserve"> настоящего Порядка.</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2.3. Подпрограмма формируется с учетом согласованности основных параметров подпрограммы и муниципальной программы.</w:t>
      </w:r>
    </w:p>
    <w:p w:rsidR="00BD19B1" w:rsidRPr="00BD19B1" w:rsidRDefault="00BD19B1" w:rsidP="00BD19B1">
      <w:pPr>
        <w:rPr>
          <w:rFonts w:ascii="Times New Roman CYR" w:hAnsi="Times New Roman CYR" w:cs="Times New Roman CYR"/>
          <w:sz w:val="28"/>
          <w:szCs w:val="28"/>
        </w:rPr>
      </w:pPr>
      <w:bookmarkStart w:id="34" w:name="sub_2302"/>
      <w:r w:rsidRPr="00BD19B1">
        <w:rPr>
          <w:rFonts w:ascii="Times New Roman CYR" w:hAnsi="Times New Roman CYR" w:cs="Times New Roman CYR"/>
          <w:sz w:val="28"/>
          <w:szCs w:val="28"/>
        </w:rPr>
        <w:t>Подпрограмма состоит из паспорта подпрограммы и основных разделов подпрограммы:</w:t>
      </w:r>
    </w:p>
    <w:p w:rsidR="00BD19B1" w:rsidRPr="00BD19B1" w:rsidRDefault="00BD19B1" w:rsidP="00BD19B1">
      <w:pPr>
        <w:rPr>
          <w:rFonts w:ascii="Times New Roman CYR" w:hAnsi="Times New Roman CYR" w:cs="Times New Roman CYR"/>
          <w:sz w:val="28"/>
          <w:szCs w:val="28"/>
        </w:rPr>
      </w:pPr>
      <w:bookmarkStart w:id="35" w:name="sub_231"/>
      <w:bookmarkEnd w:id="34"/>
      <w:r w:rsidRPr="00BD19B1">
        <w:rPr>
          <w:rFonts w:ascii="Times New Roman CYR" w:hAnsi="Times New Roman CYR" w:cs="Times New Roman CYR"/>
          <w:sz w:val="28"/>
          <w:szCs w:val="28"/>
        </w:rPr>
        <w:t xml:space="preserve">2.3.1. Паспорт подпрограммы (по форме согласно </w:t>
      </w:r>
      <w:hyperlink w:anchor="sub_1800" w:history="1">
        <w:r w:rsidRPr="00BD19B1">
          <w:rPr>
            <w:rFonts w:ascii="Times New Roman CYR" w:hAnsi="Times New Roman CYR" w:cs="Times New Roman CYR"/>
            <w:sz w:val="28"/>
            <w:szCs w:val="28"/>
          </w:rPr>
          <w:t>приложению № </w:t>
        </w:r>
      </w:hyperlink>
      <w:r w:rsidRPr="00BD19B1">
        <w:rPr>
          <w:rFonts w:ascii="Times New Roman CYR" w:hAnsi="Times New Roman CYR" w:cs="Times New Roman CYR"/>
          <w:sz w:val="28"/>
          <w:szCs w:val="28"/>
        </w:rPr>
        <w:t>6 к настоящему Порядку).</w:t>
      </w:r>
    </w:p>
    <w:p w:rsidR="00BD19B1" w:rsidRPr="00BD19B1" w:rsidRDefault="00BD19B1" w:rsidP="00BD19B1">
      <w:pPr>
        <w:rPr>
          <w:rFonts w:ascii="Times New Roman CYR" w:hAnsi="Times New Roman CYR" w:cs="Times New Roman CYR"/>
          <w:sz w:val="28"/>
          <w:szCs w:val="28"/>
        </w:rPr>
      </w:pPr>
      <w:bookmarkStart w:id="36" w:name="sub_232"/>
      <w:bookmarkEnd w:id="35"/>
      <w:r w:rsidRPr="00BD19B1">
        <w:rPr>
          <w:rFonts w:ascii="Times New Roman CYR" w:hAnsi="Times New Roman CYR" w:cs="Times New Roman CYR"/>
          <w:sz w:val="28"/>
          <w:szCs w:val="28"/>
        </w:rPr>
        <w:t>2.3.2. Основные разделы подпрограммы:</w:t>
      </w:r>
    </w:p>
    <w:bookmarkEnd w:id="36"/>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Перечень мероприятий подпрограммы.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Механизм реализации подпрограммы.</w:t>
      </w:r>
    </w:p>
    <w:p w:rsidR="00BD19B1" w:rsidRPr="00BD19B1" w:rsidRDefault="00BD19B1" w:rsidP="00BD19B1">
      <w:pPr>
        <w:rPr>
          <w:rFonts w:ascii="Times New Roman CYR" w:hAnsi="Times New Roman CYR" w:cs="Times New Roman CYR"/>
          <w:sz w:val="28"/>
          <w:szCs w:val="28"/>
        </w:rPr>
      </w:pPr>
      <w:bookmarkStart w:id="37" w:name="sub_233"/>
      <w:r w:rsidRPr="00BD19B1">
        <w:rPr>
          <w:rFonts w:ascii="Times New Roman CYR" w:hAnsi="Times New Roman CYR" w:cs="Times New Roman CYR"/>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rsidR="00BD19B1" w:rsidRPr="00BD19B1" w:rsidRDefault="00BD19B1" w:rsidP="00BD19B1">
      <w:pPr>
        <w:rPr>
          <w:rFonts w:ascii="Times New Roman CYR" w:hAnsi="Times New Roman CYR" w:cs="Times New Roman CYR"/>
          <w:sz w:val="28"/>
          <w:szCs w:val="28"/>
        </w:rPr>
      </w:pPr>
      <w:bookmarkStart w:id="38" w:name="sub_2332"/>
      <w:bookmarkEnd w:id="37"/>
      <w:r w:rsidRPr="00BD19B1">
        <w:rPr>
          <w:rFonts w:ascii="Times New Roman CYR" w:hAnsi="Times New Roman CYR" w:cs="Times New Roman CYR"/>
          <w:sz w:val="28"/>
          <w:szCs w:val="28"/>
        </w:rPr>
        <w:t>Каждая подпрограмма муниципальной программы должна быть направлена на решение конкретной задачи муниципальной программы. Решение задачи муниципальной программы должно являться целью реализации соответствующей ей подпрограммы, при этом дублирование формулировок цели, задачи и наименования подпрограммы не допускается.</w:t>
      </w:r>
    </w:p>
    <w:p w:rsidR="00BD19B1" w:rsidRPr="00BD19B1" w:rsidRDefault="00BD19B1" w:rsidP="00BD19B1">
      <w:pPr>
        <w:rPr>
          <w:rFonts w:ascii="Times New Roman CYR" w:hAnsi="Times New Roman CYR" w:cs="Times New Roman CYR"/>
          <w:sz w:val="28"/>
          <w:szCs w:val="28"/>
        </w:rPr>
      </w:pPr>
      <w:bookmarkStart w:id="39" w:name="sub_234"/>
      <w:bookmarkEnd w:id="38"/>
      <w:r w:rsidRPr="00BD19B1">
        <w:rPr>
          <w:rFonts w:ascii="Times New Roman CYR" w:hAnsi="Times New Roman CYR" w:cs="Times New Roman CYR"/>
          <w:sz w:val="28"/>
          <w:szCs w:val="28"/>
        </w:rPr>
        <w:t>2.3.4. Мероприятия подпрограмм в обязательном порядке должны быть увязаны с конечными результатами подпрограммы.</w:t>
      </w:r>
    </w:p>
    <w:bookmarkEnd w:id="39"/>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Перечень мероприятий подпрограммы формируется в табличной форме в соответствии с </w:t>
      </w:r>
      <w:hyperlink w:anchor="sub_1900" w:history="1">
        <w:r w:rsidRPr="00BD19B1">
          <w:rPr>
            <w:rFonts w:ascii="Times New Roman CYR" w:hAnsi="Times New Roman CYR" w:cs="Times New Roman CYR"/>
            <w:sz w:val="28"/>
            <w:szCs w:val="28"/>
          </w:rPr>
          <w:t>приложением № 7</w:t>
        </w:r>
      </w:hyperlink>
      <w:r w:rsidRPr="00BD19B1">
        <w:rPr>
          <w:rFonts w:ascii="Times New Roman CYR" w:hAnsi="Times New Roman CYR" w:cs="Times New Roman CYR"/>
          <w:sz w:val="28"/>
          <w:szCs w:val="28"/>
        </w:rPr>
        <w:t xml:space="preserve"> к настоящему Порядку.</w:t>
      </w:r>
    </w:p>
    <w:p w:rsidR="00BD19B1" w:rsidRPr="00BD19B1" w:rsidRDefault="00BD19B1" w:rsidP="00BD19B1">
      <w:pPr>
        <w:rPr>
          <w:rFonts w:ascii="Times New Roman CYR" w:hAnsi="Times New Roman CYR" w:cs="Times New Roman CYR"/>
          <w:sz w:val="28"/>
          <w:szCs w:val="28"/>
        </w:rPr>
      </w:pPr>
      <w:bookmarkStart w:id="40" w:name="sub_2343"/>
      <w:r w:rsidRPr="00BD19B1">
        <w:rPr>
          <w:rFonts w:ascii="Times New Roman CYR" w:hAnsi="Times New Roman CYR" w:cs="Times New Roman CYR"/>
          <w:sz w:val="28"/>
          <w:szCs w:val="28"/>
        </w:rPr>
        <w:t>Требования к мероприятиям подпрограммы аналогичны требованиям, предъявляемым к основным мероприятиям муниципальной программы.</w:t>
      </w:r>
    </w:p>
    <w:bookmarkEnd w:id="40"/>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2.3.5. В муниципальную программу может включаться подпрограмма, содержащая мероприятия, направленные на обеспечение эффективного управления реализацией муниципальной программы. </w:t>
      </w:r>
      <w:proofErr w:type="gramStart"/>
      <w:r w:rsidRPr="00BD19B1">
        <w:rPr>
          <w:rFonts w:ascii="Times New Roman CYR" w:hAnsi="Times New Roman CYR" w:cs="Times New Roman CYR"/>
          <w:sz w:val="28"/>
          <w:szCs w:val="28"/>
        </w:rPr>
        <w:t>В данной подпрограмме отражаются цели и задачи, направленные, в том числе, на обеспечение эффективного исполнения муниципальных функций,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roofErr w:type="gramEnd"/>
    </w:p>
    <w:p w:rsidR="00BD19B1" w:rsidRPr="00BD19B1" w:rsidRDefault="00BD19B1" w:rsidP="00BD19B1">
      <w:pPr>
        <w:rPr>
          <w:rFonts w:ascii="Times New Roman CYR" w:hAnsi="Times New Roman CYR" w:cs="Times New Roman CYR"/>
          <w:sz w:val="28"/>
          <w:szCs w:val="28"/>
        </w:rPr>
      </w:pPr>
      <w:proofErr w:type="gramStart"/>
      <w:r w:rsidRPr="00BD19B1">
        <w:rPr>
          <w:rFonts w:ascii="Times New Roman CYR" w:hAnsi="Times New Roman CYR" w:cs="Times New Roman CYR"/>
          <w:sz w:val="28"/>
          <w:szCs w:val="28"/>
        </w:rPr>
        <w:t xml:space="preserve">Задачи подпрограммы могут также включать внедрение новых управленческих механизмов в сфере реализации муниципальной программы (переход к предоставлению муниципальных услуг (выполнению работ)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w:t>
      </w:r>
      <w:r w:rsidRPr="00BD19B1">
        <w:rPr>
          <w:rFonts w:ascii="Times New Roman CYR" w:hAnsi="Times New Roman CYR" w:cs="Times New Roman CYR"/>
          <w:sz w:val="28"/>
          <w:szCs w:val="28"/>
        </w:rPr>
        <w:lastRenderedPageBreak/>
        <w:t>модернизации будут использоваться для целей нескольких подпрограмм муниципальной программы и другое).</w:t>
      </w:r>
      <w:proofErr w:type="gramEnd"/>
      <w:r w:rsidRPr="00BD19B1">
        <w:rPr>
          <w:rFonts w:ascii="Times New Roman CYR" w:hAnsi="Times New Roman CYR" w:cs="Times New Roman CYR"/>
          <w:sz w:val="28"/>
          <w:szCs w:val="28"/>
        </w:rPr>
        <w:t xml:space="preserve"> Задачи подпрограммы характеризуются количественными показателями, отвечающими требованиям настоящего Порядка.</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Для достижения целей (решения задач) подпрограммы формируются мероприятия, в состав которых может включаться финансирование содержания органов местного самоуправления муниципального образования Новокубанский район,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2.4. </w:t>
      </w:r>
      <w:proofErr w:type="gramStart"/>
      <w:r w:rsidRPr="00BD19B1">
        <w:rPr>
          <w:rFonts w:ascii="Times New Roman CYR" w:hAnsi="Times New Roman CYR" w:cs="Times New Roman CYR"/>
          <w:sz w:val="28"/>
          <w:szCs w:val="28"/>
        </w:rPr>
        <w:t>При подготовке муниципальной программы разрабатываются и прикладываются к проекту постановления администрации муниципального образования Новокубанский район об утверждении муниципальной программы при его согласовании в качестве дополнительных и обосновывающих материалов следующие документы, подписанные руководителем (заместителем руководителя) органа местного самоуправления муниципального образования Новокубанский район (структурного подразделения администрации муниципального образования Новокубанский район) - координатора муниципальной программы:</w:t>
      </w:r>
      <w:proofErr w:type="gramEnd"/>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характеристика текущего состояния и основные проблемы в соответствующей сфере реализации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описание рисков реализации муниципальной программы, в том числе </w:t>
      </w:r>
      <w:proofErr w:type="spellStart"/>
      <w:r w:rsidRPr="00BD19B1">
        <w:rPr>
          <w:rFonts w:ascii="Times New Roman CYR" w:hAnsi="Times New Roman CYR" w:cs="Times New Roman CYR"/>
          <w:sz w:val="28"/>
          <w:szCs w:val="28"/>
        </w:rPr>
        <w:t>недостижения</w:t>
      </w:r>
      <w:proofErr w:type="spellEnd"/>
      <w:r w:rsidRPr="00BD19B1">
        <w:rPr>
          <w:rFonts w:ascii="Times New Roman CYR" w:hAnsi="Times New Roman CYR" w:cs="Times New Roman CYR"/>
          <w:sz w:val="28"/>
          <w:szCs w:val="28"/>
        </w:rPr>
        <w:t xml:space="preserve"> целевых показателей, а также описание механизмов управления рисками и мер по их минимизации;</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Новокубанский район в сфере реализации муниципальной программы на очередной финансовый год и на плановый период по форме согласно </w:t>
      </w:r>
      <w:hyperlink w:anchor="sub_1901" w:history="1">
        <w:r w:rsidRPr="00BD19B1">
          <w:rPr>
            <w:rFonts w:ascii="Times New Roman CYR" w:hAnsi="Times New Roman CYR" w:cs="Times New Roman CYR"/>
            <w:sz w:val="28"/>
            <w:szCs w:val="28"/>
          </w:rPr>
          <w:t>приложению № 8</w:t>
        </w:r>
      </w:hyperlink>
      <w:r w:rsidRPr="00BD19B1">
        <w:rPr>
          <w:rFonts w:ascii="Times New Roman CYR" w:hAnsi="Times New Roman CYR" w:cs="Times New Roman CYR"/>
          <w:sz w:val="28"/>
          <w:szCs w:val="28"/>
        </w:rPr>
        <w:t xml:space="preserve"> к настоящему Порядку;</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перечень инвестиционных проектов, реализуемых за счет бюджетных инвестиций (субсидий) в соответствии со </w:t>
      </w:r>
      <w:hyperlink r:id="rId10" w:history="1">
        <w:r w:rsidRPr="00BD19B1">
          <w:rPr>
            <w:rFonts w:ascii="Times New Roman CYR" w:hAnsi="Times New Roman CYR" w:cs="Times New Roman CYR"/>
            <w:sz w:val="28"/>
            <w:szCs w:val="28"/>
          </w:rPr>
          <w:t>статьями 78.2</w:t>
        </w:r>
      </w:hyperlink>
      <w:r w:rsidRPr="00BD19B1">
        <w:rPr>
          <w:rFonts w:ascii="Times New Roman CYR" w:hAnsi="Times New Roman CYR" w:cs="Times New Roman CYR"/>
          <w:sz w:val="28"/>
          <w:szCs w:val="28"/>
        </w:rPr>
        <w:t xml:space="preserve"> и </w:t>
      </w:r>
      <w:hyperlink r:id="rId11" w:history="1">
        <w:r w:rsidRPr="00BD19B1">
          <w:rPr>
            <w:rFonts w:ascii="Times New Roman CYR" w:hAnsi="Times New Roman CYR" w:cs="Times New Roman CYR"/>
            <w:sz w:val="28"/>
            <w:szCs w:val="28"/>
          </w:rPr>
          <w:t>79</w:t>
        </w:r>
      </w:hyperlink>
      <w:r w:rsidRPr="00BD19B1">
        <w:rPr>
          <w:rFonts w:ascii="Times New Roman CYR" w:hAnsi="Times New Roman CYR" w:cs="Times New Roman CYR"/>
          <w:sz w:val="28"/>
          <w:szCs w:val="28"/>
        </w:rPr>
        <w:t xml:space="preserve"> Бюджетного кодекса Российской Федерации в рамках муниципальной программы (при наличии), по форме согласно </w:t>
      </w:r>
      <w:hyperlink w:anchor="sub_1920" w:history="1">
        <w:r w:rsidRPr="00BD19B1">
          <w:rPr>
            <w:rFonts w:ascii="Times New Roman CYR" w:hAnsi="Times New Roman CYR" w:cs="Times New Roman CYR"/>
            <w:sz w:val="28"/>
            <w:szCs w:val="28"/>
          </w:rPr>
          <w:t>приложению № 9</w:t>
        </w:r>
      </w:hyperlink>
      <w:r w:rsidRPr="00BD19B1">
        <w:rPr>
          <w:rFonts w:ascii="Times New Roman CYR" w:hAnsi="Times New Roman CYR" w:cs="Times New Roman CYR"/>
          <w:sz w:val="28"/>
          <w:szCs w:val="28"/>
        </w:rPr>
        <w:t xml:space="preserve"> к настоящему Порядку.</w:t>
      </w:r>
    </w:p>
    <w:p w:rsidR="00BD19B1" w:rsidRPr="00BD19B1" w:rsidRDefault="00BD19B1" w:rsidP="00BD19B1">
      <w:pPr>
        <w:rPr>
          <w:rFonts w:ascii="Times New Roman CYR" w:hAnsi="Times New Roman CYR" w:cs="Times New Roman CYR"/>
          <w:sz w:val="28"/>
          <w:szCs w:val="28"/>
        </w:rPr>
      </w:pPr>
    </w:p>
    <w:p w:rsidR="00BD19B1" w:rsidRPr="00BD19B1" w:rsidRDefault="00BD19B1" w:rsidP="00BD19B1">
      <w:pPr>
        <w:rPr>
          <w:rFonts w:ascii="Times New Roman" w:hAnsi="Times New Roman" w:cs="Times New Roman"/>
          <w:b/>
          <w:sz w:val="28"/>
          <w:szCs w:val="28"/>
        </w:rPr>
      </w:pPr>
      <w:r w:rsidRPr="00BD19B1">
        <w:rPr>
          <w:rFonts w:ascii="Times New Roman" w:hAnsi="Times New Roman" w:cs="Times New Roman"/>
          <w:b/>
          <w:sz w:val="28"/>
          <w:szCs w:val="28"/>
        </w:rPr>
        <w:t>3. Основание и этапы разработки муниципальной программы</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3.1. Решение о целесообразности разработки муниципальных программ принимается администрацией муниципального образования Новокубанский район по результатам рассмотрения информации об оценке планируемой эффективности муниципальной программы, за исключением случая, указанного </w:t>
      </w:r>
      <w:r w:rsidRPr="00BD19B1">
        <w:rPr>
          <w:rFonts w:ascii="Times New Roman" w:hAnsi="Times New Roman" w:cs="Times New Roman"/>
          <w:sz w:val="28"/>
          <w:szCs w:val="28"/>
        </w:rPr>
        <w:lastRenderedPageBreak/>
        <w:t xml:space="preserve">в </w:t>
      </w:r>
      <w:hyperlink w:anchor="sub_311" w:history="1">
        <w:r w:rsidRPr="00BD19B1">
          <w:rPr>
            <w:rFonts w:ascii="Times New Roman" w:hAnsi="Times New Roman" w:cs="Times New Roman"/>
            <w:sz w:val="28"/>
            <w:szCs w:val="28"/>
          </w:rPr>
          <w:t>пункте 3.1.1</w:t>
        </w:r>
      </w:hyperlink>
      <w:r w:rsidRPr="00BD19B1">
        <w:rPr>
          <w:rFonts w:ascii="Times New Roman" w:hAnsi="Times New Roman" w:cs="Times New Roman"/>
          <w:sz w:val="28"/>
          <w:szCs w:val="28"/>
        </w:rPr>
        <w:t xml:space="preserve"> настоящего раздела.</w:t>
      </w:r>
    </w:p>
    <w:p w:rsidR="00BD19B1" w:rsidRPr="00BD19B1" w:rsidRDefault="00BD19B1" w:rsidP="00BD19B1">
      <w:pPr>
        <w:rPr>
          <w:rFonts w:ascii="Times New Roman" w:hAnsi="Times New Roman" w:cs="Times New Roman"/>
          <w:sz w:val="28"/>
          <w:szCs w:val="28"/>
        </w:rPr>
      </w:pPr>
      <w:bookmarkStart w:id="41" w:name="sub_3102"/>
      <w:r w:rsidRPr="00BD19B1">
        <w:rPr>
          <w:rFonts w:ascii="Times New Roman" w:hAnsi="Times New Roman" w:cs="Times New Roman"/>
          <w:sz w:val="28"/>
          <w:szCs w:val="28"/>
        </w:rPr>
        <w:t>Оценка планируемой эффективности муниципальной программы проводится органом местного самоуправления муниципального образования Новокубанский район (структурным подразделением администрации муниципального образования Новокубанский район), являющимся инициатором разработки муниципальной программы, в целях определения планируемого вклада результатов муниципальной программы в социально-экономическое развитие муниципального образования Новокубанский район.</w:t>
      </w:r>
    </w:p>
    <w:bookmarkEnd w:id="41"/>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мероприятий в установленные сроки.</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В качестве основных критериев планируемой эффективности муниципальной программы применяются: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критерии экономической эффективности, учитывающие оценку вклада муниципальной программы в экономическое развитие муниципального образования Новокубанский район в целом, оценку влияния ожидаемых результатов муниципальной программы на различные сферы экономики муниципального образования Новокубанский район. Указанные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критерии социальной эффективности, учитывающие ожидаемый вклад реализации муниципальной программы в социальное развитие муниципального образования Новокубанский район, показатели которого не могут быть выражены в стоимостной оценке;</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3.1.1. В случае выделения подпрограммы, входящей в состав утвержденной муниципальной программы, в отдельную муниципальную программу решение администрацией муниципального образования Новокубанский район принимается по результатам рассмотрения обоснования координатора данной муниципальной программы либо подпрограммы о необходимости разработки и утверждения отдельной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3.1.2. Принятие администрацией муниципального образования Новокубанский район решения не требуется, если разработка муниципальной программы предусмотрена правилами предоставления и распределения субсидий из краевого бюджета бюджету</w:t>
      </w:r>
      <w:r w:rsidRPr="00BD19B1">
        <w:rPr>
          <w:rFonts w:ascii="Times New Roman CYR" w:hAnsi="Times New Roman CYR" w:cs="Times New Roman CYR"/>
        </w:rPr>
        <w:t xml:space="preserve"> </w:t>
      </w:r>
      <w:r w:rsidRPr="00BD19B1">
        <w:rPr>
          <w:rFonts w:ascii="Times New Roman" w:hAnsi="Times New Roman" w:cs="Times New Roman"/>
          <w:sz w:val="28"/>
          <w:szCs w:val="28"/>
        </w:rPr>
        <w:t>муниципального образования Новокубанский район выполняется по поручению Губернатора Краснодарского края.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lastRenderedPageBreak/>
        <w:t>3.2. В решении администрации муниципального образования Новокубанский район указывается наименование муниципальной программы, координатор муниципальной программы и координаторы подпрограмм, сроки реализации муниципальной программы.</w:t>
      </w:r>
    </w:p>
    <w:p w:rsidR="00BD19B1" w:rsidRPr="00BD19B1" w:rsidRDefault="00BD19B1" w:rsidP="00BD19B1">
      <w:pPr>
        <w:rPr>
          <w:rFonts w:ascii="Times New Roman" w:hAnsi="Times New Roman" w:cs="Times New Roman"/>
          <w:sz w:val="28"/>
          <w:szCs w:val="28"/>
        </w:rPr>
      </w:pPr>
      <w:bookmarkStart w:id="42" w:name="sub_322"/>
      <w:proofErr w:type="gramStart"/>
      <w:r w:rsidRPr="00BD19B1">
        <w:rPr>
          <w:rFonts w:ascii="Times New Roman" w:hAnsi="Times New Roman" w:cs="Times New Roman"/>
          <w:sz w:val="28"/>
          <w:szCs w:val="28"/>
        </w:rPr>
        <w:t>Координатор муниципальной программы обеспечивает предоставление в финансовое управление администрации муниципального образования Новокубанский район сведений, необходимых для внесения соответствующих изменений в Перечень муниципальных программ в месячный срок со дня принятия решения администрацией муниципального образования Новокубанский район, но не позднее 31 декабря года, предшествующего году принятия решения Совета муниципального образования Новокубанский район о бюджете муниципального образования Новокубанский район на очередной финансовый год</w:t>
      </w:r>
      <w:proofErr w:type="gramEnd"/>
      <w:r w:rsidRPr="00BD19B1">
        <w:rPr>
          <w:rFonts w:ascii="Times New Roman" w:hAnsi="Times New Roman" w:cs="Times New Roman"/>
          <w:sz w:val="28"/>
          <w:szCs w:val="28"/>
        </w:rPr>
        <w:t xml:space="preserve"> и на плановый период (далее - решение о бюджете муниципального образования Новокубанский район), если иное не установлено настоящим Порядком.</w:t>
      </w:r>
    </w:p>
    <w:p w:rsidR="00BD19B1" w:rsidRPr="00BD19B1" w:rsidRDefault="00BD19B1" w:rsidP="00BD19B1">
      <w:pPr>
        <w:rPr>
          <w:rFonts w:ascii="Times New Roman" w:hAnsi="Times New Roman" w:cs="Times New Roman"/>
          <w:sz w:val="28"/>
          <w:szCs w:val="28"/>
        </w:rPr>
      </w:pPr>
      <w:bookmarkStart w:id="43" w:name="sub_323"/>
      <w:bookmarkEnd w:id="42"/>
      <w:r w:rsidRPr="00BD19B1">
        <w:rPr>
          <w:rFonts w:ascii="Times New Roman" w:hAnsi="Times New Roman" w:cs="Times New Roman"/>
          <w:sz w:val="28"/>
          <w:szCs w:val="28"/>
        </w:rPr>
        <w:t xml:space="preserve">В случаях, указанных в </w:t>
      </w:r>
      <w:hyperlink w:anchor="sub_311" w:history="1">
        <w:r w:rsidRPr="00BD19B1">
          <w:rPr>
            <w:rFonts w:ascii="Times New Roman" w:hAnsi="Times New Roman" w:cs="Times New Roman"/>
            <w:sz w:val="28"/>
            <w:szCs w:val="28"/>
          </w:rPr>
          <w:t>пунктах 3.1.1</w:t>
        </w:r>
      </w:hyperlink>
      <w:r w:rsidRPr="00BD19B1">
        <w:rPr>
          <w:rFonts w:ascii="Times New Roman" w:hAnsi="Times New Roman" w:cs="Times New Roman"/>
          <w:sz w:val="28"/>
          <w:szCs w:val="28"/>
        </w:rPr>
        <w:t xml:space="preserve"> и </w:t>
      </w:r>
      <w:hyperlink w:anchor="sub_312" w:history="1">
        <w:r w:rsidRPr="00BD19B1">
          <w:rPr>
            <w:rFonts w:ascii="Times New Roman" w:hAnsi="Times New Roman" w:cs="Times New Roman"/>
            <w:sz w:val="28"/>
            <w:szCs w:val="28"/>
          </w:rPr>
          <w:t>3.1.2</w:t>
        </w:r>
      </w:hyperlink>
      <w:r w:rsidRPr="00BD19B1">
        <w:rPr>
          <w:rFonts w:ascii="Times New Roman" w:hAnsi="Times New Roman" w:cs="Times New Roman"/>
          <w:sz w:val="28"/>
          <w:szCs w:val="28"/>
        </w:rPr>
        <w:t xml:space="preserve"> настоящего раздела, координатор муниципальной программы предусматривает в проекте постановления администрации муниципального образования Новокубанский район об утверждении муниципальной программы внесение соответствующих изменений в Перечень муниципальных программ.</w:t>
      </w:r>
    </w:p>
    <w:p w:rsidR="00BD19B1" w:rsidRPr="00BD19B1" w:rsidRDefault="00BD19B1" w:rsidP="00BD19B1">
      <w:pPr>
        <w:rPr>
          <w:rFonts w:ascii="Times New Roman" w:hAnsi="Times New Roman" w:cs="Times New Roman"/>
          <w:sz w:val="28"/>
          <w:szCs w:val="28"/>
        </w:rPr>
      </w:pPr>
      <w:bookmarkStart w:id="44" w:name="sub_33"/>
      <w:bookmarkEnd w:id="43"/>
      <w:r w:rsidRPr="00BD19B1">
        <w:rPr>
          <w:rFonts w:ascii="Times New Roman" w:hAnsi="Times New Roman" w:cs="Times New Roman"/>
          <w:sz w:val="28"/>
          <w:szCs w:val="28"/>
        </w:rPr>
        <w:t>3.3.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(или) участниками муниципальной программы.</w:t>
      </w:r>
    </w:p>
    <w:bookmarkEnd w:id="44"/>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3.4. Согласование и экспертиза проекта муниципальной программы проводится в 3 этапа.</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3.4.1. На первом этапе проект муниципальной программы, согласованный со всеми координаторами подпрограмм, участниками муниципальной программы, не позднее 1 сентября года, предшествующего началу реализации муниципальной программы, с сопроводительным письмом направляется координатором муниципальной программы для предварительной экспертизы в финансовое управление администрации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bookmarkStart w:id="45" w:name="sub_3410"/>
      <w:r w:rsidRPr="00BD19B1">
        <w:rPr>
          <w:rFonts w:ascii="Times New Roman" w:hAnsi="Times New Roman" w:cs="Times New Roman"/>
          <w:sz w:val="28"/>
          <w:szCs w:val="28"/>
        </w:rPr>
        <w:t xml:space="preserve">В случае если проект муниципальной программы разработан по основаниям, указанным в </w:t>
      </w:r>
      <w:hyperlink w:anchor="sub_311" w:history="1">
        <w:r w:rsidRPr="00BD19B1">
          <w:rPr>
            <w:rFonts w:ascii="Times New Roman" w:hAnsi="Times New Roman" w:cs="Times New Roman"/>
            <w:sz w:val="28"/>
            <w:szCs w:val="28"/>
          </w:rPr>
          <w:t>пунктах 3.1.1</w:t>
        </w:r>
      </w:hyperlink>
      <w:r w:rsidRPr="00BD19B1">
        <w:rPr>
          <w:rFonts w:ascii="Times New Roman" w:hAnsi="Times New Roman" w:cs="Times New Roman"/>
          <w:sz w:val="28"/>
          <w:szCs w:val="28"/>
        </w:rPr>
        <w:t xml:space="preserve"> и </w:t>
      </w:r>
      <w:hyperlink w:anchor="sub_312" w:history="1">
        <w:r w:rsidRPr="00BD19B1">
          <w:rPr>
            <w:rFonts w:ascii="Times New Roman" w:hAnsi="Times New Roman" w:cs="Times New Roman"/>
            <w:sz w:val="28"/>
            <w:szCs w:val="28"/>
          </w:rPr>
          <w:t>3.1.2</w:t>
        </w:r>
      </w:hyperlink>
      <w:r w:rsidRPr="00BD19B1">
        <w:rPr>
          <w:rFonts w:ascii="Times New Roman" w:hAnsi="Times New Roman" w:cs="Times New Roman"/>
          <w:sz w:val="28"/>
          <w:szCs w:val="28"/>
        </w:rPr>
        <w:t xml:space="preserve"> настоящего раздела, его согласование на первом этапе осуществляется без учета срока, установленного в </w:t>
      </w:r>
      <w:hyperlink w:anchor="sub_341" w:history="1">
        <w:r w:rsidRPr="00BD19B1">
          <w:rPr>
            <w:rFonts w:ascii="Times New Roman" w:hAnsi="Times New Roman" w:cs="Times New Roman"/>
            <w:sz w:val="28"/>
            <w:szCs w:val="28"/>
          </w:rPr>
          <w:t>абзаце первом</w:t>
        </w:r>
      </w:hyperlink>
      <w:r w:rsidRPr="00BD19B1">
        <w:rPr>
          <w:rFonts w:ascii="Times New Roman" w:hAnsi="Times New Roman" w:cs="Times New Roman"/>
          <w:sz w:val="28"/>
          <w:szCs w:val="28"/>
        </w:rPr>
        <w:t xml:space="preserve"> настоящего подпункта.</w:t>
      </w:r>
    </w:p>
    <w:p w:rsidR="00BD19B1" w:rsidRPr="00BD19B1" w:rsidRDefault="00BD19B1" w:rsidP="00BD19B1">
      <w:pPr>
        <w:rPr>
          <w:rFonts w:ascii="Times New Roman" w:hAnsi="Times New Roman" w:cs="Times New Roman"/>
          <w:sz w:val="28"/>
          <w:szCs w:val="28"/>
        </w:rPr>
      </w:pPr>
      <w:bookmarkStart w:id="46" w:name="sub_3412"/>
      <w:bookmarkEnd w:id="45"/>
      <w:r w:rsidRPr="00BD19B1">
        <w:rPr>
          <w:rFonts w:ascii="Times New Roman" w:hAnsi="Times New Roman" w:cs="Times New Roman"/>
          <w:sz w:val="28"/>
          <w:szCs w:val="28"/>
        </w:rPr>
        <w:t>Финансовое управление администрации муниципального образования Новокубанский район в пределах установленной компетенции осуществляет:</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предварительную экспертизу проекта муниципальной программы на предмет его соответствия методологии формирования муниципальных программ согласно требованиям настоящего Порядка;</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предварительную экспертизу проекта муниципальной программы на предмет возможности финансового обеспечения муниципальной программы, </w:t>
      </w:r>
      <w:r w:rsidRPr="00BD19B1">
        <w:rPr>
          <w:rFonts w:ascii="Times New Roman" w:hAnsi="Times New Roman" w:cs="Times New Roman"/>
          <w:sz w:val="28"/>
          <w:szCs w:val="28"/>
        </w:rPr>
        <w:lastRenderedPageBreak/>
        <w:t>включая входящие в ее состав подпрограммы, ведомственные целевые программы и основные мероприятия, с учетом сбалансированности бюджета муниципального образования Новокубанский район.</w:t>
      </w:r>
    </w:p>
    <w:bookmarkEnd w:id="46"/>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Предварительная экспертиза проекта муниципальной программы проводится в финансовом управлении администрации муниципального образования Новокубанский район в течение 15 рабочих дней со дня поступления проекта муниципальной программы на рассмотрение.</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При рассмотрении проекта муниципальной программы финансовое управление администрации муниципального образования Новокубанский район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В заключени</w:t>
      </w:r>
      <w:proofErr w:type="gramStart"/>
      <w:r w:rsidRPr="00BD19B1">
        <w:rPr>
          <w:rFonts w:ascii="Times New Roman" w:hAnsi="Times New Roman" w:cs="Times New Roman"/>
          <w:sz w:val="28"/>
          <w:szCs w:val="28"/>
        </w:rPr>
        <w:t>и</w:t>
      </w:r>
      <w:proofErr w:type="gramEnd"/>
      <w:r w:rsidRPr="00BD19B1">
        <w:rPr>
          <w:rFonts w:ascii="Times New Roman" w:hAnsi="Times New Roman" w:cs="Times New Roman"/>
          <w:sz w:val="28"/>
          <w:szCs w:val="28"/>
        </w:rPr>
        <w:t xml:space="preserve"> предварительной экспертизы устанавливается соответствие проекта муниципальной программы предъявляемым к ней требованиям, предусмотренным настоящим Порядком. В случае несоответствия проекта муниципальной программы установленным требованиям проект муниципальной программы возвращается ее координатору на доработку.</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3.4.2. На втором этапе проект муниципальной программы направляется ее координатором не позднее 1 сентября года, предшествующего началу реализации муниципальной программы, в Контрольно-счетную палату муниципального образования Новокубанский район для проведения финансово-экономической экспертизы, а также подлежит общественному обсуждению.</w:t>
      </w:r>
    </w:p>
    <w:p w:rsidR="00BD19B1" w:rsidRPr="00BD19B1" w:rsidRDefault="00BD19B1" w:rsidP="00BD19B1">
      <w:pPr>
        <w:rPr>
          <w:rFonts w:ascii="Times New Roman" w:hAnsi="Times New Roman" w:cs="Times New Roman"/>
          <w:sz w:val="28"/>
          <w:szCs w:val="28"/>
        </w:rPr>
      </w:pPr>
      <w:bookmarkStart w:id="47" w:name="sub_3420"/>
      <w:r w:rsidRPr="00BD19B1">
        <w:rPr>
          <w:rFonts w:ascii="Times New Roman" w:hAnsi="Times New Roman" w:cs="Times New Roman"/>
          <w:sz w:val="28"/>
          <w:szCs w:val="28"/>
        </w:rPr>
        <w:t xml:space="preserve">В случае если проект муниципальной программы разработан по основаниям, указанным в </w:t>
      </w:r>
      <w:hyperlink w:anchor="sub_311" w:history="1">
        <w:r w:rsidRPr="00BD19B1">
          <w:rPr>
            <w:rFonts w:ascii="Times New Roman" w:hAnsi="Times New Roman" w:cs="Times New Roman"/>
            <w:sz w:val="28"/>
            <w:szCs w:val="28"/>
          </w:rPr>
          <w:t>пунктах 3.1.1</w:t>
        </w:r>
      </w:hyperlink>
      <w:r w:rsidRPr="00BD19B1">
        <w:rPr>
          <w:rFonts w:ascii="Times New Roman" w:hAnsi="Times New Roman" w:cs="Times New Roman"/>
          <w:sz w:val="28"/>
          <w:szCs w:val="28"/>
        </w:rPr>
        <w:t xml:space="preserve"> и </w:t>
      </w:r>
      <w:hyperlink w:anchor="sub_312" w:history="1">
        <w:r w:rsidRPr="00BD19B1">
          <w:rPr>
            <w:rFonts w:ascii="Times New Roman" w:hAnsi="Times New Roman" w:cs="Times New Roman"/>
            <w:sz w:val="28"/>
            <w:szCs w:val="28"/>
          </w:rPr>
          <w:t>3.1.2</w:t>
        </w:r>
      </w:hyperlink>
      <w:r w:rsidRPr="00BD19B1">
        <w:rPr>
          <w:rFonts w:ascii="Times New Roman" w:hAnsi="Times New Roman" w:cs="Times New Roman"/>
          <w:sz w:val="28"/>
          <w:szCs w:val="28"/>
        </w:rPr>
        <w:t xml:space="preserve"> настоящего раздела, его согласование на втором этапе осуществляется без учета срока, установленного в </w:t>
      </w:r>
      <w:hyperlink w:anchor="sub_342" w:history="1">
        <w:r w:rsidRPr="00BD19B1">
          <w:rPr>
            <w:rFonts w:ascii="Times New Roman" w:hAnsi="Times New Roman" w:cs="Times New Roman"/>
            <w:sz w:val="28"/>
            <w:szCs w:val="28"/>
          </w:rPr>
          <w:t>абзаце первом</w:t>
        </w:r>
      </w:hyperlink>
      <w:r w:rsidRPr="00BD19B1">
        <w:rPr>
          <w:rFonts w:ascii="Times New Roman" w:hAnsi="Times New Roman" w:cs="Times New Roman"/>
          <w:sz w:val="28"/>
          <w:szCs w:val="28"/>
        </w:rPr>
        <w:t xml:space="preserve"> настоящего подпункта.</w:t>
      </w:r>
    </w:p>
    <w:bookmarkEnd w:id="47"/>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К проекту муниципальной программы, направляемому в Контрольно-счетную палату муниципального образования Новокубанский район, прилагаются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а также результаты предварительной экспертизы финансового управления администрации муниципального образования Новокубанский район. Финансово-экономическая экспертиза проекта муниципальной программы проводится, в Контрольно-счетной палате муниципального образования Новокубанский район в течение 15 рабочих дней со дня представления проекта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При рассмотрении проекта муниципальной программы Контрольно-счетная палата муниципального образования Новокубанский район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Порядок проведения общественного обсуждения проектов </w:t>
      </w:r>
      <w:r w:rsidRPr="00BD19B1">
        <w:rPr>
          <w:rFonts w:ascii="Times New Roman" w:hAnsi="Times New Roman" w:cs="Times New Roman"/>
          <w:sz w:val="28"/>
          <w:szCs w:val="28"/>
        </w:rPr>
        <w:lastRenderedPageBreak/>
        <w:t xml:space="preserve">муниципальных программ приведен в </w:t>
      </w:r>
      <w:hyperlink w:anchor="sub_1010" w:history="1">
        <w:r w:rsidRPr="00BD19B1">
          <w:rPr>
            <w:rFonts w:ascii="Times New Roman" w:hAnsi="Times New Roman" w:cs="Times New Roman"/>
            <w:sz w:val="28"/>
            <w:szCs w:val="28"/>
          </w:rPr>
          <w:t>приложении № 10</w:t>
        </w:r>
      </w:hyperlink>
      <w:r w:rsidRPr="00BD19B1">
        <w:rPr>
          <w:rFonts w:ascii="Times New Roman" w:hAnsi="Times New Roman" w:cs="Times New Roman"/>
          <w:sz w:val="28"/>
          <w:szCs w:val="28"/>
        </w:rPr>
        <w:t xml:space="preserve"> к настоящему Порядку.</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3.4.3. На третьем этапе осуществляется согласование проекта постановления администрации муниципального образования Новокубанский район об утверждении муниципальной программы (далее - проект правового акта).</w:t>
      </w:r>
    </w:p>
    <w:p w:rsidR="00BD19B1" w:rsidRPr="00BD19B1" w:rsidRDefault="00BD19B1" w:rsidP="00BD19B1">
      <w:pPr>
        <w:rPr>
          <w:rFonts w:ascii="Times New Roman" w:hAnsi="Times New Roman" w:cs="Times New Roman"/>
          <w:sz w:val="28"/>
          <w:szCs w:val="28"/>
        </w:rPr>
      </w:pPr>
      <w:bookmarkStart w:id="48" w:name="sub_3432"/>
      <w:r w:rsidRPr="00BD19B1">
        <w:rPr>
          <w:rFonts w:ascii="Times New Roman" w:hAnsi="Times New Roman" w:cs="Times New Roman"/>
          <w:sz w:val="28"/>
          <w:szCs w:val="28"/>
        </w:rPr>
        <w:t>Результаты финансово-экономической экспертизы Контрольно-счетной палаты муниципального образования Новокубанский район проекта муниципальной программы и его общественного обсуждения анализируются координатором муниципальной программы и отражаются в пояснительной записке к проекту правового акта.</w:t>
      </w:r>
    </w:p>
    <w:bookmarkEnd w:id="48"/>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Рассмотрение проекта правового акта финансовым управлением осуществляется не более 7 рабочих дней со дня его поступления на согласование.</w:t>
      </w:r>
    </w:p>
    <w:p w:rsidR="00BD19B1" w:rsidRPr="00BD19B1" w:rsidRDefault="00BD19B1" w:rsidP="00BD19B1">
      <w:pPr>
        <w:rPr>
          <w:rFonts w:ascii="Times New Roman" w:hAnsi="Times New Roman" w:cs="Times New Roman"/>
          <w:sz w:val="28"/>
          <w:szCs w:val="28"/>
        </w:rPr>
      </w:pPr>
      <w:bookmarkStart w:id="49" w:name="sub_3435"/>
      <w:r w:rsidRPr="00BD19B1">
        <w:rPr>
          <w:rFonts w:ascii="Times New Roman" w:hAnsi="Times New Roman" w:cs="Times New Roman"/>
          <w:sz w:val="28"/>
          <w:szCs w:val="28"/>
        </w:rPr>
        <w:t xml:space="preserve">Проект правового акта подлежит направлению на подпись главе муниципального образования Новокубанский район в установленном </w:t>
      </w:r>
      <w:hyperlink r:id="rId12" w:history="1">
        <w:r w:rsidRPr="00BD19B1">
          <w:rPr>
            <w:rFonts w:ascii="Times New Roman" w:hAnsi="Times New Roman" w:cs="Times New Roman"/>
            <w:sz w:val="28"/>
            <w:szCs w:val="28"/>
          </w:rPr>
          <w:t>Инструкцией</w:t>
        </w:r>
      </w:hyperlink>
      <w:r w:rsidRPr="00BD19B1">
        <w:rPr>
          <w:rFonts w:ascii="Times New Roman" w:hAnsi="Times New Roman" w:cs="Times New Roman"/>
          <w:sz w:val="28"/>
          <w:szCs w:val="28"/>
        </w:rPr>
        <w:t xml:space="preserve"> по делопроизводству администрации муниципального образования Новокубанский район порядке.</w:t>
      </w:r>
      <w:bookmarkEnd w:id="49"/>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3.5. Внесение изменений в постановление администрации муниципального образования Новокубанский район об утверждении муниципальной программы осуществляется в порядке, установленном </w:t>
      </w:r>
      <w:hyperlink r:id="rId13" w:history="1">
        <w:r w:rsidRPr="00BD19B1">
          <w:rPr>
            <w:rFonts w:ascii="Times New Roman" w:hAnsi="Times New Roman" w:cs="Times New Roman"/>
            <w:sz w:val="28"/>
            <w:szCs w:val="28"/>
          </w:rPr>
          <w:t>Инструкцией</w:t>
        </w:r>
      </w:hyperlink>
      <w:r w:rsidRPr="00BD19B1">
        <w:rPr>
          <w:rFonts w:ascii="Times New Roman" w:hAnsi="Times New Roman" w:cs="Times New Roman"/>
          <w:sz w:val="28"/>
          <w:szCs w:val="28"/>
        </w:rPr>
        <w:t xml:space="preserve"> по делопроизводству администрации муниципального образования Новокубанский район, после проведения предварительной экспертизы и согласования планируемых изменений в муниципальную программу финансовым управлением администрации муниципального образования Новокубанский район. Предварительная экспертиза планируемых изменений в муниципальную программу проводится не более 3 рабочих дней со дня предоставления соответствующей версии планируемых изменений координатором муниципальной программы (совместно с координаторами подпрограмм и участниками муниципальных программ (при наличии)).</w:t>
      </w:r>
    </w:p>
    <w:p w:rsidR="00BD19B1" w:rsidRPr="00BD19B1" w:rsidRDefault="00BD19B1" w:rsidP="00BD19B1">
      <w:pPr>
        <w:rPr>
          <w:rFonts w:ascii="Times New Roman" w:hAnsi="Times New Roman" w:cs="Times New Roman"/>
          <w:sz w:val="28"/>
          <w:szCs w:val="28"/>
        </w:rPr>
      </w:pPr>
      <w:bookmarkStart w:id="50" w:name="sub_353"/>
      <w:r w:rsidRPr="00BD19B1">
        <w:rPr>
          <w:rFonts w:ascii="Times New Roman" w:hAnsi="Times New Roman" w:cs="Times New Roman"/>
          <w:sz w:val="28"/>
          <w:szCs w:val="28"/>
        </w:rPr>
        <w:t>Внесение изменений в подпрограммы и основные мероприятия осуществляется путем внесения изменений в муниципальную программу. 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rsidR="00BD19B1" w:rsidRPr="00BD19B1" w:rsidRDefault="00BD19B1" w:rsidP="00BD19B1">
      <w:pPr>
        <w:rPr>
          <w:rFonts w:ascii="Times New Roman" w:hAnsi="Times New Roman" w:cs="Times New Roman"/>
          <w:sz w:val="28"/>
          <w:szCs w:val="28"/>
        </w:rPr>
      </w:pPr>
      <w:bookmarkStart w:id="51" w:name="sub_3530"/>
      <w:bookmarkEnd w:id="50"/>
      <w:r w:rsidRPr="00BD19B1">
        <w:rPr>
          <w:rFonts w:ascii="Times New Roman" w:hAnsi="Times New Roman" w:cs="Times New Roman"/>
          <w:sz w:val="28"/>
          <w:szCs w:val="28"/>
        </w:rPr>
        <w:t>К проекту постановления администрации муниципального образования Новокубанский район о внесении изменений в муниципальную программу (далее - проект правового акта о внесении изменений) прикладываются следующие документы, подписанные руководителем (заместителем руководителя) органа местного самоуправления муниципального образования Новокубанский район (структурного подразделения администрации муниципального образования Новокубанский район) - координатором муниципальной программы:</w:t>
      </w:r>
    </w:p>
    <w:bookmarkEnd w:id="51"/>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характеристика текущего состояния и основные проблемы в </w:t>
      </w:r>
      <w:r w:rsidRPr="00BD19B1">
        <w:rPr>
          <w:rFonts w:ascii="Times New Roman" w:hAnsi="Times New Roman" w:cs="Times New Roman"/>
          <w:sz w:val="28"/>
          <w:szCs w:val="28"/>
        </w:rPr>
        <w:lastRenderedPageBreak/>
        <w:t>соответствующей сфере реализации муниципальной программы - в случае дополнения муниципальной программы новыми задачами;</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оценка </w:t>
      </w:r>
      <w:proofErr w:type="gramStart"/>
      <w:r w:rsidRPr="00BD19B1">
        <w:rPr>
          <w:rFonts w:ascii="Times New Roman" w:hAnsi="Times New Roman" w:cs="Times New Roman"/>
          <w:sz w:val="28"/>
          <w:szCs w:val="28"/>
        </w:rPr>
        <w:t>степени влияния выделения дополнительных объемов финансирования</w:t>
      </w:r>
      <w:proofErr w:type="gramEnd"/>
      <w:r w:rsidRPr="00BD19B1">
        <w:rPr>
          <w:rFonts w:ascii="Times New Roman" w:hAnsi="Times New Roman" w:cs="Times New Roman"/>
          <w:sz w:val="28"/>
          <w:szCs w:val="28"/>
        </w:rPr>
        <w:t xml:space="preserve">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 - в случае выделения дополнительных объемов финансирования. Указанная оценка проводится координатором муниципальной программы совместно с координаторами подпрограмм и (или) участниками муниципальной программы;</w:t>
      </w:r>
    </w:p>
    <w:p w:rsidR="00BD19B1" w:rsidRPr="00BD19B1" w:rsidRDefault="00BD19B1" w:rsidP="00BD19B1">
      <w:pPr>
        <w:rPr>
          <w:rFonts w:ascii="Times New Roman" w:hAnsi="Times New Roman" w:cs="Times New Roman"/>
          <w:sz w:val="28"/>
          <w:szCs w:val="28"/>
        </w:rPr>
      </w:pPr>
      <w:proofErr w:type="gramStart"/>
      <w:r w:rsidRPr="00BD19B1">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Новокубанский район в сфере реализации муниципальной программы на очередной финансовый год и плановый период по форме согласно </w:t>
      </w:r>
      <w:hyperlink w:anchor="sub_1901" w:history="1">
        <w:r w:rsidRPr="00BD19B1">
          <w:rPr>
            <w:rFonts w:ascii="Times New Roman" w:hAnsi="Times New Roman" w:cs="Times New Roman"/>
            <w:sz w:val="28"/>
            <w:szCs w:val="28"/>
          </w:rPr>
          <w:t xml:space="preserve">приложению </w:t>
        </w:r>
      </w:hyperlink>
      <w:r w:rsidRPr="00BD19B1">
        <w:rPr>
          <w:rFonts w:ascii="Times New Roman" w:hAnsi="Times New Roman" w:cs="Times New Roman"/>
          <w:sz w:val="28"/>
          <w:szCs w:val="28"/>
        </w:rPr>
        <w:t>№ 8 к настоящему Порядку - в случае изменения финансового обеспечения выполнения муниципальными учреждениями муниципального образования Новокубанский район муниципального задания;</w:t>
      </w:r>
      <w:proofErr w:type="gramEnd"/>
    </w:p>
    <w:p w:rsidR="00BD19B1" w:rsidRPr="00BD19B1" w:rsidRDefault="00BD19B1" w:rsidP="00BD19B1">
      <w:pPr>
        <w:rPr>
          <w:rFonts w:ascii="Times New Roman" w:hAnsi="Times New Roman" w:cs="Times New Roman"/>
          <w:sz w:val="28"/>
          <w:szCs w:val="28"/>
        </w:rPr>
      </w:pPr>
      <w:proofErr w:type="gramStart"/>
      <w:r w:rsidRPr="00BD19B1">
        <w:rPr>
          <w:rFonts w:ascii="Times New Roman" w:hAnsi="Times New Roman" w:cs="Times New Roman"/>
          <w:sz w:val="28"/>
          <w:szCs w:val="28"/>
        </w:rPr>
        <w:t xml:space="preserve">перечень инвестиционных проектов, реализуемых за счет бюджетных инвестиций (субсидий) в соответствии со </w:t>
      </w:r>
      <w:hyperlink r:id="rId14" w:history="1">
        <w:r w:rsidRPr="00BD19B1">
          <w:rPr>
            <w:rFonts w:ascii="Times New Roman" w:hAnsi="Times New Roman" w:cs="Times New Roman"/>
            <w:sz w:val="28"/>
            <w:szCs w:val="28"/>
          </w:rPr>
          <w:t>статьями 78.2</w:t>
        </w:r>
      </w:hyperlink>
      <w:r w:rsidRPr="00BD19B1">
        <w:rPr>
          <w:rFonts w:ascii="Times New Roman" w:hAnsi="Times New Roman" w:cs="Times New Roman"/>
          <w:sz w:val="28"/>
          <w:szCs w:val="28"/>
        </w:rPr>
        <w:t xml:space="preserve"> и </w:t>
      </w:r>
      <w:hyperlink r:id="rId15" w:history="1">
        <w:r w:rsidRPr="00BD19B1">
          <w:rPr>
            <w:rFonts w:ascii="Times New Roman" w:hAnsi="Times New Roman" w:cs="Times New Roman"/>
            <w:sz w:val="28"/>
            <w:szCs w:val="28"/>
          </w:rPr>
          <w:t>79</w:t>
        </w:r>
      </w:hyperlink>
      <w:r w:rsidRPr="00BD19B1">
        <w:rPr>
          <w:rFonts w:ascii="Times New Roman" w:hAnsi="Times New Roman" w:cs="Times New Roman"/>
          <w:sz w:val="28"/>
          <w:szCs w:val="28"/>
        </w:rPr>
        <w:t xml:space="preserve"> Бюджетного кодекса Российской Федерации, по форме согласно </w:t>
      </w:r>
      <w:hyperlink w:anchor="sub_1920" w:history="1">
        <w:r w:rsidRPr="00BD19B1">
          <w:rPr>
            <w:rFonts w:ascii="Times New Roman" w:hAnsi="Times New Roman" w:cs="Times New Roman"/>
            <w:sz w:val="28"/>
            <w:szCs w:val="28"/>
          </w:rPr>
          <w:t>приложению № 9</w:t>
        </w:r>
      </w:hyperlink>
      <w:r w:rsidRPr="00BD19B1">
        <w:rPr>
          <w:rFonts w:ascii="Times New Roman" w:hAnsi="Times New Roman" w:cs="Times New Roman"/>
          <w:sz w:val="28"/>
          <w:szCs w:val="28"/>
        </w:rPr>
        <w:t xml:space="preserve"> к настоящему Порядку - в случае изменения объемов финансирования основных мероприятий муниципальной программы (мероприятий подпрограмм), предусматривающих предоставление бюджетных инвестиций (субсидий) в соответствии со </w:t>
      </w:r>
      <w:hyperlink r:id="rId16" w:history="1">
        <w:r w:rsidRPr="00BD19B1">
          <w:rPr>
            <w:rFonts w:ascii="Times New Roman" w:hAnsi="Times New Roman" w:cs="Times New Roman"/>
            <w:sz w:val="28"/>
            <w:szCs w:val="28"/>
          </w:rPr>
          <w:t>статьями 78.2</w:t>
        </w:r>
      </w:hyperlink>
      <w:r w:rsidRPr="00BD19B1">
        <w:rPr>
          <w:rFonts w:ascii="Times New Roman" w:hAnsi="Times New Roman" w:cs="Times New Roman"/>
          <w:sz w:val="28"/>
          <w:szCs w:val="28"/>
        </w:rPr>
        <w:t xml:space="preserve"> и </w:t>
      </w:r>
      <w:hyperlink r:id="rId17" w:history="1">
        <w:r w:rsidRPr="00BD19B1">
          <w:rPr>
            <w:rFonts w:ascii="Times New Roman" w:hAnsi="Times New Roman" w:cs="Times New Roman"/>
            <w:sz w:val="28"/>
            <w:szCs w:val="28"/>
          </w:rPr>
          <w:t>79</w:t>
        </w:r>
      </w:hyperlink>
      <w:r w:rsidRPr="00BD19B1">
        <w:rPr>
          <w:rFonts w:ascii="Times New Roman" w:hAnsi="Times New Roman" w:cs="Times New Roman"/>
          <w:sz w:val="28"/>
          <w:szCs w:val="28"/>
        </w:rPr>
        <w:t xml:space="preserve"> Бюджетного кодекса Российской Федерации.</w:t>
      </w:r>
      <w:proofErr w:type="gramEnd"/>
    </w:p>
    <w:p w:rsidR="00BD19B1" w:rsidRPr="00BD19B1" w:rsidRDefault="00BD19B1" w:rsidP="00BD19B1">
      <w:pPr>
        <w:rPr>
          <w:rFonts w:ascii="Times New Roman" w:hAnsi="Times New Roman" w:cs="Times New Roman"/>
          <w:sz w:val="28"/>
          <w:szCs w:val="28"/>
        </w:rPr>
      </w:pPr>
      <w:bookmarkStart w:id="52" w:name="sub_3510"/>
      <w:r w:rsidRPr="00BD19B1">
        <w:rPr>
          <w:rFonts w:ascii="Times New Roman" w:hAnsi="Times New Roman" w:cs="Times New Roman"/>
          <w:sz w:val="28"/>
          <w:szCs w:val="28"/>
        </w:rPr>
        <w:t>При внесении изменений в муниципальную программу (подпрограмму, основное мероприятие) основные параметры муниципальной программы (подпрограммы), относящиеся к прошедшим периодам реализации муниципальной программы, изменению не подлежат, за исключением случаев:</w:t>
      </w:r>
    </w:p>
    <w:p w:rsidR="00BD19B1" w:rsidRPr="00BD19B1" w:rsidRDefault="00BD19B1" w:rsidP="00BD19B1">
      <w:pPr>
        <w:rPr>
          <w:rFonts w:ascii="Times New Roman" w:hAnsi="Times New Roman" w:cs="Times New Roman"/>
          <w:sz w:val="28"/>
          <w:szCs w:val="28"/>
        </w:rPr>
      </w:pPr>
      <w:bookmarkStart w:id="53" w:name="sub_3511"/>
      <w:bookmarkEnd w:id="52"/>
      <w:proofErr w:type="gramStart"/>
      <w:r w:rsidRPr="00BD19B1">
        <w:rPr>
          <w:rFonts w:ascii="Times New Roman" w:hAnsi="Times New Roman" w:cs="Times New Roman"/>
          <w:sz w:val="28"/>
          <w:szCs w:val="28"/>
        </w:rPr>
        <w:t>1) необходимости приведения значений целевых показателей (непосредственных результатов) в соответствие с соглашениями (дополнительными соглашениями) о реализации на территории Новокубанского района региональных проектов, обеспечивающих достижение целей, показателей и результатов федеральных проектов, которые были заключены в последнем месяце отчетного года, если указанные значения обеспечивают достижение цели и конечного результата реализации муниципальной программы (подпрограммы, основных мероприятий).</w:t>
      </w:r>
      <w:proofErr w:type="gramEnd"/>
      <w:r w:rsidRPr="00BD19B1">
        <w:rPr>
          <w:rFonts w:ascii="Times New Roman" w:hAnsi="Times New Roman" w:cs="Times New Roman"/>
          <w:sz w:val="28"/>
          <w:szCs w:val="28"/>
        </w:rPr>
        <w:t xml:space="preserve"> Изменение указанных параметров муниципальной программы (подпрограммы), относящихся к прошедшим периодам реализации муниципальной программы, в указанных случаях возможно не позднее 1 марта текущего финансового года;</w:t>
      </w:r>
    </w:p>
    <w:bookmarkEnd w:id="53"/>
    <w:p w:rsidR="00BD19B1" w:rsidRPr="00BD19B1" w:rsidRDefault="00BD19B1" w:rsidP="00BD19B1">
      <w:pPr>
        <w:rPr>
          <w:rFonts w:ascii="Times New Roman" w:hAnsi="Times New Roman" w:cs="Times New Roman"/>
          <w:sz w:val="28"/>
          <w:szCs w:val="28"/>
        </w:rPr>
      </w:pPr>
      <w:proofErr w:type="gramStart"/>
      <w:r w:rsidRPr="00BD19B1">
        <w:rPr>
          <w:rFonts w:ascii="Times New Roman" w:hAnsi="Times New Roman" w:cs="Times New Roman"/>
          <w:sz w:val="28"/>
          <w:szCs w:val="28"/>
        </w:rPr>
        <w:t xml:space="preserve">2) необходимости приведения наименований и (или) значений целевых показателей в соответствие с типовой формой муниципальной программы </w:t>
      </w:r>
      <w:r w:rsidRPr="00BD19B1">
        <w:rPr>
          <w:rFonts w:ascii="Times New Roman" w:hAnsi="Times New Roman" w:cs="Times New Roman"/>
          <w:sz w:val="28"/>
          <w:szCs w:val="28"/>
        </w:rPr>
        <w:lastRenderedPageBreak/>
        <w:t>(подпрограммы) муниципального образования Новокубанский район, установленной распоряжением Правительства Российской Федерации, если указанные значения обеспечивают достижение цели и конечного результата муниципальной программы (подпрограммы).</w:t>
      </w:r>
      <w:proofErr w:type="gramEnd"/>
    </w:p>
    <w:p w:rsidR="00BD19B1" w:rsidRPr="00BD19B1" w:rsidRDefault="00BD19B1" w:rsidP="00BD19B1">
      <w:pPr>
        <w:rPr>
          <w:rFonts w:ascii="Times New Roman" w:hAnsi="Times New Roman" w:cs="Times New Roman"/>
          <w:sz w:val="28"/>
          <w:szCs w:val="28"/>
          <w:shd w:val="clear" w:color="auto" w:fill="F0F0F0"/>
        </w:rPr>
      </w:pPr>
      <w:bookmarkStart w:id="54" w:name="sub_359"/>
      <w:r w:rsidRPr="00BD19B1">
        <w:rPr>
          <w:rFonts w:ascii="Times New Roman" w:hAnsi="Times New Roman" w:cs="Times New Roman"/>
          <w:sz w:val="28"/>
          <w:szCs w:val="28"/>
        </w:rPr>
        <w:t xml:space="preserve">Проект правового акта о внесении изменений подлежит направлению на подпись главе муниципального образования Новокубанский район в установленном </w:t>
      </w:r>
      <w:hyperlink r:id="rId18" w:history="1">
        <w:r w:rsidRPr="00BD19B1">
          <w:rPr>
            <w:rFonts w:ascii="Times New Roman" w:hAnsi="Times New Roman" w:cs="Times New Roman"/>
            <w:sz w:val="28"/>
            <w:szCs w:val="28"/>
          </w:rPr>
          <w:t>Инструкцией</w:t>
        </w:r>
      </w:hyperlink>
      <w:r w:rsidRPr="00BD19B1">
        <w:rPr>
          <w:rFonts w:ascii="Times New Roman" w:hAnsi="Times New Roman" w:cs="Times New Roman"/>
          <w:sz w:val="28"/>
          <w:szCs w:val="28"/>
        </w:rPr>
        <w:t xml:space="preserve"> по делопроизводству администрации муниципального образования Новокубанский район порядке</w:t>
      </w:r>
      <w:bookmarkEnd w:id="54"/>
      <w:r w:rsidRPr="00BD19B1">
        <w:rPr>
          <w:rFonts w:ascii="Times New Roman" w:hAnsi="Times New Roman" w:cs="Times New Roman"/>
          <w:sz w:val="28"/>
          <w:szCs w:val="28"/>
        </w:rPr>
        <w:t>.</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3.6. Проекты муниципальных программ подлежат утверждению постановлением администрации муниципального образования Новокубанский район не позднее 1 октября года, предшествующего году начала реализации муниципальной программы, если иное не установлено настоящим Порядком.</w:t>
      </w:r>
    </w:p>
    <w:p w:rsidR="00BD19B1" w:rsidRPr="00BD19B1" w:rsidRDefault="00BD19B1" w:rsidP="00BD19B1">
      <w:pPr>
        <w:rPr>
          <w:rFonts w:ascii="Times New Roman" w:hAnsi="Times New Roman" w:cs="Times New Roman"/>
          <w:sz w:val="28"/>
          <w:szCs w:val="28"/>
        </w:rPr>
      </w:pPr>
      <w:bookmarkStart w:id="55" w:name="sub_362"/>
      <w:r w:rsidRPr="00BD19B1">
        <w:rPr>
          <w:rFonts w:ascii="Times New Roman" w:hAnsi="Times New Roman" w:cs="Times New Roman"/>
          <w:sz w:val="28"/>
          <w:szCs w:val="28"/>
        </w:rPr>
        <w:t xml:space="preserve">Проекты муниципальных программ, разработанные по основаниям, указанным в </w:t>
      </w:r>
      <w:hyperlink w:anchor="sub_311" w:history="1">
        <w:r w:rsidRPr="00BD19B1">
          <w:rPr>
            <w:rFonts w:ascii="Times New Roman" w:hAnsi="Times New Roman" w:cs="Times New Roman"/>
            <w:sz w:val="28"/>
            <w:szCs w:val="28"/>
          </w:rPr>
          <w:t>пунктах 3.1.1</w:t>
        </w:r>
      </w:hyperlink>
      <w:r w:rsidRPr="00BD19B1">
        <w:rPr>
          <w:rFonts w:ascii="Times New Roman" w:hAnsi="Times New Roman" w:cs="Times New Roman"/>
          <w:sz w:val="28"/>
          <w:szCs w:val="28"/>
        </w:rPr>
        <w:t xml:space="preserve"> и </w:t>
      </w:r>
      <w:hyperlink w:anchor="sub_312" w:history="1">
        <w:r w:rsidRPr="00BD19B1">
          <w:rPr>
            <w:rFonts w:ascii="Times New Roman" w:hAnsi="Times New Roman" w:cs="Times New Roman"/>
            <w:sz w:val="28"/>
            <w:szCs w:val="28"/>
          </w:rPr>
          <w:t>3.1.2</w:t>
        </w:r>
      </w:hyperlink>
      <w:r w:rsidRPr="00BD19B1">
        <w:rPr>
          <w:rFonts w:ascii="Times New Roman" w:hAnsi="Times New Roman" w:cs="Times New Roman"/>
          <w:sz w:val="28"/>
          <w:szCs w:val="28"/>
        </w:rPr>
        <w:t xml:space="preserve"> настоящего раздела, подлежат утверждению постановлением администрации муниципального образования Новокубанский район не позднее 31 декабря года, предшествующего году начала реализации муниципальной программы.</w:t>
      </w:r>
    </w:p>
    <w:p w:rsidR="00BD19B1" w:rsidRPr="00BD19B1" w:rsidRDefault="00BD19B1" w:rsidP="00BD19B1">
      <w:pPr>
        <w:rPr>
          <w:rFonts w:ascii="Times New Roman" w:hAnsi="Times New Roman" w:cs="Times New Roman"/>
          <w:sz w:val="28"/>
          <w:szCs w:val="28"/>
        </w:rPr>
      </w:pPr>
      <w:bookmarkStart w:id="56" w:name="sub_3603"/>
      <w:bookmarkEnd w:id="55"/>
      <w:r w:rsidRPr="00BD19B1">
        <w:rPr>
          <w:rFonts w:ascii="Times New Roman" w:hAnsi="Times New Roman" w:cs="Times New Roman"/>
          <w:sz w:val="28"/>
          <w:szCs w:val="28"/>
        </w:rPr>
        <w:t>Изменения в ранее утвержденные муниципальные программы подлежат утверждению не позднее 31 декабря текущего финансового года, если иное не установлено настоящим Порядком.</w:t>
      </w:r>
    </w:p>
    <w:bookmarkEnd w:id="56"/>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bookmarkStart w:id="57" w:name="sub_400"/>
      <w:r w:rsidRPr="00BD19B1">
        <w:rPr>
          <w:rFonts w:ascii="Times New Roman" w:hAnsi="Times New Roman" w:cs="Times New Roman"/>
          <w:b/>
          <w:bCs/>
          <w:sz w:val="28"/>
          <w:szCs w:val="28"/>
        </w:rPr>
        <w:t xml:space="preserve">4. Механизм реализации муниципальной программы и </w:t>
      </w:r>
      <w:proofErr w:type="gramStart"/>
      <w:r w:rsidRPr="00BD19B1">
        <w:rPr>
          <w:rFonts w:ascii="Times New Roman" w:hAnsi="Times New Roman" w:cs="Times New Roman"/>
          <w:b/>
          <w:bCs/>
          <w:sz w:val="28"/>
          <w:szCs w:val="28"/>
        </w:rPr>
        <w:t>контроль за</w:t>
      </w:r>
      <w:proofErr w:type="gramEnd"/>
      <w:r w:rsidRPr="00BD19B1">
        <w:rPr>
          <w:rFonts w:ascii="Times New Roman" w:hAnsi="Times New Roman" w:cs="Times New Roman"/>
          <w:b/>
          <w:bCs/>
          <w:sz w:val="28"/>
          <w:szCs w:val="28"/>
        </w:rPr>
        <w:t xml:space="preserve"> ее выполнением</w:t>
      </w:r>
    </w:p>
    <w:bookmarkEnd w:id="57"/>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4.1. Текущее управление муниципальной программой осуществляет ее координатор, который:</w:t>
      </w:r>
    </w:p>
    <w:p w:rsidR="00BD19B1" w:rsidRPr="00BD19B1" w:rsidRDefault="00BD19B1" w:rsidP="00BD19B1">
      <w:pPr>
        <w:rPr>
          <w:rFonts w:ascii="Times New Roman" w:hAnsi="Times New Roman" w:cs="Times New Roman"/>
          <w:sz w:val="28"/>
          <w:szCs w:val="28"/>
        </w:rPr>
      </w:pPr>
      <w:bookmarkStart w:id="58" w:name="sub_4120"/>
      <w:r w:rsidRPr="00BD19B1">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bookmarkEnd w:id="58"/>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формирует структуру муниципальной программы и перечень координаторов подпрограмм, участников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BD19B1" w:rsidRPr="00BD19B1" w:rsidRDefault="00BD19B1" w:rsidP="00BD19B1">
      <w:pPr>
        <w:rPr>
          <w:rFonts w:ascii="Times New Roman" w:hAnsi="Times New Roman" w:cs="Times New Roman"/>
          <w:sz w:val="28"/>
          <w:szCs w:val="28"/>
        </w:rPr>
      </w:pPr>
      <w:bookmarkStart w:id="59" w:name="sub_416"/>
      <w:r w:rsidRPr="00BD19B1">
        <w:rPr>
          <w:rFonts w:ascii="Times New Roman" w:hAnsi="Times New Roman" w:cs="Times New Roman"/>
          <w:sz w:val="28"/>
          <w:szCs w:val="28"/>
        </w:rPr>
        <w:t>организует работу по достижению целевых показателей муниципальной программы;</w:t>
      </w:r>
    </w:p>
    <w:p w:rsidR="00BD19B1" w:rsidRPr="00BD19B1" w:rsidRDefault="00BD19B1" w:rsidP="00BD19B1">
      <w:pPr>
        <w:rPr>
          <w:rFonts w:ascii="Times New Roman" w:hAnsi="Times New Roman" w:cs="Times New Roman"/>
          <w:sz w:val="28"/>
          <w:szCs w:val="28"/>
        </w:rPr>
      </w:pPr>
      <w:bookmarkStart w:id="60" w:name="sub_417"/>
      <w:bookmarkEnd w:id="59"/>
      <w:r w:rsidRPr="00BD19B1">
        <w:rPr>
          <w:rFonts w:ascii="Times New Roman" w:hAnsi="Times New Roman" w:cs="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bookmarkEnd w:id="60"/>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BD19B1">
        <w:rPr>
          <w:rFonts w:ascii="Times New Roman" w:hAnsi="Times New Roman" w:cs="Times New Roman"/>
          <w:sz w:val="28"/>
          <w:szCs w:val="28"/>
        </w:rPr>
        <w:t>контроля за</w:t>
      </w:r>
      <w:proofErr w:type="gramEnd"/>
      <w:r w:rsidRPr="00BD19B1">
        <w:rPr>
          <w:rFonts w:ascii="Times New Roman" w:hAnsi="Times New Roman" w:cs="Times New Roman"/>
          <w:sz w:val="28"/>
          <w:szCs w:val="28"/>
        </w:rPr>
        <w:t xml:space="preserve"> выполнением муниципальной программы, устанавливает сроки их </w:t>
      </w:r>
      <w:r w:rsidRPr="00BD19B1">
        <w:rPr>
          <w:rFonts w:ascii="Times New Roman" w:hAnsi="Times New Roman" w:cs="Times New Roman"/>
          <w:sz w:val="28"/>
          <w:szCs w:val="28"/>
        </w:rPr>
        <w:lastRenderedPageBreak/>
        <w:t>предоставления;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ежегодно проводит оценку эффективности реализации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BD19B1" w:rsidRPr="00BD19B1" w:rsidRDefault="00BD19B1" w:rsidP="00BD19B1">
      <w:pPr>
        <w:rPr>
          <w:rFonts w:ascii="Times New Roman" w:hAnsi="Times New Roman" w:cs="Times New Roman"/>
          <w:sz w:val="28"/>
          <w:szCs w:val="28"/>
        </w:rPr>
      </w:pPr>
      <w:bookmarkStart w:id="61" w:name="sub_4112"/>
      <w:r w:rsidRPr="00BD19B1">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bookmarkEnd w:id="61"/>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BD19B1" w:rsidRPr="00BD19B1" w:rsidRDefault="00BD19B1" w:rsidP="00BD19B1">
      <w:pPr>
        <w:rPr>
          <w:rFonts w:ascii="Times New Roman" w:hAnsi="Times New Roman" w:cs="Times New Roman"/>
          <w:sz w:val="28"/>
          <w:szCs w:val="28"/>
        </w:rPr>
      </w:pPr>
      <w:bookmarkStart w:id="62" w:name="sub_4114"/>
      <w:r w:rsidRPr="00BD19B1">
        <w:rPr>
          <w:rFonts w:ascii="Times New Roman" w:hAnsi="Times New Roman" w:cs="Times New Roman"/>
          <w:sz w:val="28"/>
          <w:szCs w:val="28"/>
        </w:rPr>
        <w:t>осуществляет иные полномочия, установленные муниципальной программой.</w:t>
      </w:r>
    </w:p>
    <w:bookmarkEnd w:id="62"/>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4.2. Текущее управление подпрограммой осуществляет ее координатор, который:</w:t>
      </w:r>
    </w:p>
    <w:p w:rsidR="00BD19B1" w:rsidRPr="00BD19B1" w:rsidRDefault="00BD19B1" w:rsidP="00BD19B1">
      <w:pPr>
        <w:rPr>
          <w:rFonts w:ascii="Times New Roman" w:hAnsi="Times New Roman" w:cs="Times New Roman"/>
          <w:sz w:val="28"/>
          <w:szCs w:val="28"/>
        </w:rPr>
      </w:pPr>
      <w:bookmarkStart w:id="63" w:name="sub_422"/>
      <w:r w:rsidRPr="00BD19B1">
        <w:rPr>
          <w:rFonts w:ascii="Times New Roman" w:hAnsi="Times New Roman" w:cs="Times New Roman"/>
          <w:sz w:val="28"/>
          <w:szCs w:val="28"/>
        </w:rPr>
        <w:t>обеспечивает разработку и реализацию подпрограммы;</w:t>
      </w:r>
    </w:p>
    <w:p w:rsidR="00BD19B1" w:rsidRPr="00BD19B1" w:rsidRDefault="00BD19B1" w:rsidP="00BD19B1">
      <w:pPr>
        <w:rPr>
          <w:rFonts w:ascii="Times New Roman" w:hAnsi="Times New Roman" w:cs="Times New Roman"/>
          <w:sz w:val="28"/>
          <w:szCs w:val="28"/>
        </w:rPr>
      </w:pPr>
      <w:bookmarkStart w:id="64" w:name="sub_423"/>
      <w:bookmarkEnd w:id="63"/>
      <w:r w:rsidRPr="00BD19B1">
        <w:rPr>
          <w:rFonts w:ascii="Times New Roman" w:hAnsi="Times New Roman" w:cs="Times New Roman"/>
          <w:sz w:val="28"/>
          <w:szCs w:val="28"/>
        </w:rPr>
        <w:t>организует работу по достижению целевых показателей подпрограммы;</w:t>
      </w:r>
    </w:p>
    <w:bookmarkEnd w:id="64"/>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BD19B1" w:rsidRPr="00BD19B1" w:rsidRDefault="00BD19B1" w:rsidP="00BD19B1">
      <w:pPr>
        <w:rPr>
          <w:rFonts w:ascii="Times New Roman" w:hAnsi="Times New Roman" w:cs="Times New Roman"/>
          <w:sz w:val="28"/>
          <w:szCs w:val="28"/>
        </w:rPr>
      </w:pPr>
      <w:bookmarkStart w:id="65" w:name="sub_425"/>
      <w:r w:rsidRPr="00BD19B1">
        <w:rPr>
          <w:rFonts w:ascii="Times New Roman" w:hAnsi="Times New Roman" w:cs="Times New Roman"/>
          <w:sz w:val="28"/>
          <w:szCs w:val="28"/>
        </w:rPr>
        <w:t>осуществляет иные полномочия, установленные муниципальной программой (подпрограммой).</w:t>
      </w:r>
    </w:p>
    <w:bookmarkEnd w:id="65"/>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4.3. </w:t>
      </w:r>
      <w:proofErr w:type="gramStart"/>
      <w:r w:rsidRPr="00BD19B1">
        <w:rPr>
          <w:rFonts w:ascii="Times New Roman" w:hAnsi="Times New Roman" w:cs="Times New Roman"/>
          <w:sz w:val="28"/>
          <w:szCs w:val="28"/>
        </w:rPr>
        <w:t xml:space="preserve">Финансовое управление администрации муниципального образования Новокубанский район ежемесячно, не позднее восьмого рабочего дня месяца, следующего за отчетным месяцем, обеспечивает размещение на </w:t>
      </w:r>
      <w:hyperlink r:id="rId19" w:history="1">
        <w:r w:rsidRPr="00BD19B1">
          <w:rPr>
            <w:rFonts w:ascii="Times New Roman" w:hAnsi="Times New Roman" w:cs="Times New Roman"/>
            <w:sz w:val="28"/>
            <w:szCs w:val="28"/>
          </w:rPr>
          <w:t>официальном сайте</w:t>
        </w:r>
      </w:hyperlink>
      <w:r w:rsidRPr="00BD19B1">
        <w:rPr>
          <w:rFonts w:ascii="Times New Roman" w:hAnsi="Times New Roman" w:cs="Times New Roman"/>
          <w:sz w:val="28"/>
          <w:szCs w:val="28"/>
        </w:rPr>
        <w:t xml:space="preserve"> финансового управления администрации муниципального образования Новокубанский район информации о бюджетных ассигнованиях и кассовых расходах бюджета муниципального образования Новокубанский район на реализацию муниципальных программ в разрезе главных распорядителей средств бюджета муниципального образования Новокубанский район.</w:t>
      </w:r>
      <w:proofErr w:type="gramEnd"/>
    </w:p>
    <w:p w:rsidR="00BD19B1" w:rsidRPr="00BD19B1" w:rsidRDefault="00BD19B1" w:rsidP="00BD19B1">
      <w:pPr>
        <w:rPr>
          <w:rFonts w:ascii="Times New Roman" w:hAnsi="Times New Roman" w:cs="Times New Roman"/>
          <w:sz w:val="28"/>
          <w:szCs w:val="28"/>
        </w:rPr>
      </w:pPr>
      <w:bookmarkStart w:id="66" w:name="sub_48"/>
      <w:r w:rsidRPr="00BD19B1">
        <w:rPr>
          <w:rFonts w:ascii="Times New Roman" w:hAnsi="Times New Roman" w:cs="Times New Roman"/>
          <w:sz w:val="28"/>
          <w:szCs w:val="28"/>
        </w:rPr>
        <w:t>4.4. Мониторинг реализации муниципальной программы осуществляется по отчетным формам, утверждаемым постановлением администрации муниципального образования Новокубанский район.</w:t>
      </w:r>
    </w:p>
    <w:bookmarkEnd w:id="66"/>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4.5. Координатор муниципальной программы ежеквартально, до 20-го числа месяца, следующего за отчетным кварталом, представляет в финансовое управление администрации муниципального образования Новокубанский </w:t>
      </w:r>
      <w:r w:rsidRPr="00BD19B1">
        <w:rPr>
          <w:rFonts w:ascii="Times New Roman" w:hAnsi="Times New Roman" w:cs="Times New Roman"/>
          <w:sz w:val="28"/>
          <w:szCs w:val="28"/>
        </w:rPr>
        <w:lastRenderedPageBreak/>
        <w:t>район, заполненные отчетные формы мониторинга реализации муниципальной программы.</w:t>
      </w:r>
    </w:p>
    <w:p w:rsidR="00BD19B1" w:rsidRPr="00BD19B1" w:rsidRDefault="00BD19B1" w:rsidP="00BD19B1">
      <w:pPr>
        <w:rPr>
          <w:rFonts w:ascii="Times New Roman" w:hAnsi="Times New Roman" w:cs="Times New Roman"/>
          <w:sz w:val="28"/>
          <w:szCs w:val="28"/>
        </w:rPr>
      </w:pPr>
      <w:bookmarkStart w:id="67" w:name="sub_492"/>
      <w:r w:rsidRPr="00BD19B1">
        <w:rPr>
          <w:rFonts w:ascii="Times New Roman" w:hAnsi="Times New Roman" w:cs="Times New Roman"/>
          <w:sz w:val="28"/>
          <w:szCs w:val="28"/>
        </w:rPr>
        <w:t>Координаторы подпрограмм и участники муниципальной программы в пределах своей компетенции в сроки, установленные координатором муниципальной программы, представляют в его адрес информацию, необходимую для формирования отчетных форм мониторинга реализации муниципальной программы.</w:t>
      </w:r>
    </w:p>
    <w:bookmarkEnd w:id="67"/>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4.6. Годовой доклад о ходе реализации и оценке эффективности муниципальной программы (далее - годовой доклад) подготавливается координатором муниципальной программы при участии координаторов подпрограмм и участников муниципальной программы.</w:t>
      </w:r>
    </w:p>
    <w:p w:rsidR="00BD19B1" w:rsidRPr="00BD19B1" w:rsidRDefault="00BD19B1" w:rsidP="00BD19B1">
      <w:pPr>
        <w:rPr>
          <w:rFonts w:ascii="Times New Roman" w:hAnsi="Times New Roman" w:cs="Times New Roman"/>
          <w:sz w:val="28"/>
          <w:szCs w:val="28"/>
        </w:rPr>
      </w:pPr>
      <w:bookmarkStart w:id="68" w:name="sub_4102"/>
      <w:r w:rsidRPr="00BD19B1">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годового доклада.</w:t>
      </w:r>
    </w:p>
    <w:p w:rsidR="00BD19B1" w:rsidRPr="00BD19B1" w:rsidRDefault="00BD19B1" w:rsidP="00BD19B1">
      <w:pPr>
        <w:rPr>
          <w:rFonts w:ascii="Times New Roman" w:hAnsi="Times New Roman" w:cs="Times New Roman"/>
          <w:sz w:val="28"/>
          <w:szCs w:val="28"/>
        </w:rPr>
      </w:pPr>
      <w:bookmarkStart w:id="69" w:name="sub_4103"/>
      <w:bookmarkEnd w:id="68"/>
      <w:r w:rsidRPr="00BD19B1">
        <w:rPr>
          <w:rFonts w:ascii="Times New Roman" w:hAnsi="Times New Roman" w:cs="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администрации</w:t>
      </w:r>
      <w:r w:rsidRPr="00BD19B1">
        <w:rPr>
          <w:rFonts w:ascii="Times New Roman CYR" w:hAnsi="Times New Roman CYR" w:cs="Times New Roman CYR"/>
        </w:rPr>
        <w:t xml:space="preserve"> </w:t>
      </w:r>
      <w:r w:rsidRPr="00BD19B1">
        <w:rPr>
          <w:rFonts w:ascii="Times New Roman" w:hAnsi="Times New Roman" w:cs="Times New Roman"/>
          <w:sz w:val="28"/>
          <w:szCs w:val="28"/>
        </w:rPr>
        <w:t>муниципального образования Новокубанский район годовой доклад на бумажных и электронных носителях.</w:t>
      </w:r>
    </w:p>
    <w:p w:rsidR="00BD19B1" w:rsidRPr="00BD19B1" w:rsidRDefault="00BD19B1" w:rsidP="00BD19B1">
      <w:pPr>
        <w:rPr>
          <w:rFonts w:ascii="Times New Roman" w:hAnsi="Times New Roman" w:cs="Times New Roman"/>
          <w:sz w:val="28"/>
          <w:szCs w:val="28"/>
        </w:rPr>
      </w:pPr>
      <w:bookmarkStart w:id="70" w:name="sub_4104"/>
      <w:bookmarkEnd w:id="69"/>
      <w:r w:rsidRPr="00BD19B1">
        <w:rPr>
          <w:rFonts w:ascii="Times New Roman" w:hAnsi="Times New Roman" w:cs="Times New Roman"/>
          <w:sz w:val="28"/>
          <w:szCs w:val="28"/>
        </w:rPr>
        <w:t>Годовой доклад включает отчетные формы мониторинга реализации муниципальной программы и текстовую часть.</w:t>
      </w:r>
    </w:p>
    <w:bookmarkEnd w:id="70"/>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Текстовая часть годового доклада должна содержать:</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конкретные результаты, достигнутые за отчетный период;</w:t>
      </w:r>
    </w:p>
    <w:p w:rsidR="00BD19B1" w:rsidRPr="00BD19B1" w:rsidRDefault="00BD19B1" w:rsidP="00BD19B1">
      <w:pPr>
        <w:rPr>
          <w:rFonts w:ascii="Times New Roman" w:hAnsi="Times New Roman" w:cs="Times New Roman"/>
          <w:sz w:val="28"/>
          <w:szCs w:val="28"/>
        </w:rPr>
      </w:pPr>
      <w:bookmarkStart w:id="71" w:name="sub_4106"/>
      <w:r w:rsidRPr="00BD19B1">
        <w:rPr>
          <w:rFonts w:ascii="Times New Roman" w:hAnsi="Times New Roman" w:cs="Times New Roman"/>
          <w:sz w:val="28"/>
          <w:szCs w:val="28"/>
        </w:rPr>
        <w:t>сведения о нереализованных или реализованных частично основных мероприятиях муниципальной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Pr="00BD19B1">
        <w:rPr>
          <w:rFonts w:ascii="Times New Roman" w:hAnsi="Times New Roman" w:cs="Times New Roman"/>
          <w:sz w:val="28"/>
          <w:szCs w:val="28"/>
        </w:rPr>
        <w:t>нереализации</w:t>
      </w:r>
      <w:proofErr w:type="spellEnd"/>
      <w:r w:rsidRPr="00BD19B1">
        <w:rPr>
          <w:rFonts w:ascii="Times New Roman" w:hAnsi="Times New Roman" w:cs="Times New Roman"/>
          <w:sz w:val="28"/>
          <w:szCs w:val="28"/>
        </w:rPr>
        <w:t>);</w:t>
      </w:r>
    </w:p>
    <w:p w:rsidR="00BD19B1" w:rsidRPr="00BD19B1" w:rsidRDefault="00BD19B1" w:rsidP="00BD19B1">
      <w:pPr>
        <w:rPr>
          <w:rFonts w:ascii="Times New Roman" w:hAnsi="Times New Roman" w:cs="Times New Roman"/>
          <w:sz w:val="28"/>
          <w:szCs w:val="28"/>
        </w:rPr>
      </w:pPr>
      <w:bookmarkStart w:id="72" w:name="sub_4107"/>
      <w:bookmarkEnd w:id="71"/>
      <w:r w:rsidRPr="00BD19B1">
        <w:rPr>
          <w:rFonts w:ascii="Times New Roman" w:hAnsi="Times New Roman" w:cs="Times New Roman"/>
          <w:sz w:val="28"/>
          <w:szCs w:val="28"/>
        </w:rPr>
        <w:t>результаты оценки эффективности реализации муниципальной программы;</w:t>
      </w:r>
    </w:p>
    <w:p w:rsidR="00BD19B1" w:rsidRPr="00BD19B1" w:rsidRDefault="00BD19B1" w:rsidP="00BD19B1">
      <w:pPr>
        <w:rPr>
          <w:rFonts w:ascii="Times New Roman" w:hAnsi="Times New Roman" w:cs="Times New Roman"/>
          <w:sz w:val="28"/>
          <w:szCs w:val="28"/>
        </w:rPr>
      </w:pPr>
      <w:bookmarkStart w:id="73" w:name="sub_4108"/>
      <w:bookmarkEnd w:id="72"/>
      <w:r w:rsidRPr="00BD19B1">
        <w:rPr>
          <w:rFonts w:ascii="Times New Roman" w:hAnsi="Times New Roman" w:cs="Times New Roman"/>
          <w:sz w:val="28"/>
          <w:szCs w:val="28"/>
        </w:rPr>
        <w:t>анализ факторов, повлиявших на ход реализации муниципальной программы;</w:t>
      </w:r>
    </w:p>
    <w:bookmarkEnd w:id="73"/>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предложения по дальнейшей реализации муниципальной программы, в том числе по оптимизации расходов бюджета муниципального образования Новокубанский район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Отдельно отражается информация об использовании в годовом докладе прогнозных значений целевых показателей муниципальной программы, по которым к сроку представления годового доклада невозможно представить фактические значения.</w:t>
      </w:r>
    </w:p>
    <w:p w:rsidR="00BD19B1" w:rsidRPr="00BD19B1" w:rsidRDefault="00BD19B1" w:rsidP="00BD19B1">
      <w:pPr>
        <w:rPr>
          <w:rFonts w:ascii="Times New Roman" w:hAnsi="Times New Roman" w:cs="Times New Roman"/>
          <w:sz w:val="28"/>
          <w:szCs w:val="28"/>
        </w:rPr>
      </w:pPr>
      <w:bookmarkStart w:id="74" w:name="sub_41012"/>
      <w:proofErr w:type="gramStart"/>
      <w:r w:rsidRPr="00BD19B1">
        <w:rPr>
          <w:rFonts w:ascii="Times New Roman" w:hAnsi="Times New Roman" w:cs="Times New Roman"/>
          <w:sz w:val="28"/>
          <w:szCs w:val="28"/>
        </w:rPr>
        <w:t xml:space="preserve">Если после направления в финансовое управление администрации муниципального образования Новокубанский район годового доклада появляются точные данные о достижении значений целевых показателей </w:t>
      </w:r>
      <w:r w:rsidRPr="00BD19B1">
        <w:rPr>
          <w:rFonts w:ascii="Times New Roman" w:hAnsi="Times New Roman" w:cs="Times New Roman"/>
          <w:sz w:val="28"/>
          <w:szCs w:val="28"/>
        </w:rPr>
        <w:lastRenderedPageBreak/>
        <w:t>муниципальной программы, в том числе данные, содержащиеся в данных государственного статистического наблюдения, координатор представляет соответствующие уточненные формы мониторинга реализации муниципальной программы.</w:t>
      </w:r>
      <w:proofErr w:type="gramEnd"/>
    </w:p>
    <w:bookmarkEnd w:id="74"/>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BD19B1">
        <w:rPr>
          <w:rFonts w:ascii="Times New Roman" w:hAnsi="Times New Roman" w:cs="Times New Roman"/>
          <w:sz w:val="28"/>
          <w:szCs w:val="28"/>
        </w:rPr>
        <w:t>факторов</w:t>
      </w:r>
      <w:proofErr w:type="gramEnd"/>
      <w:r w:rsidRPr="00BD19B1">
        <w:rPr>
          <w:rFonts w:ascii="Times New Roman" w:hAnsi="Times New Roman" w:cs="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BD19B1" w:rsidRPr="00BD19B1" w:rsidRDefault="00BD19B1" w:rsidP="00BD19B1">
      <w:pPr>
        <w:rPr>
          <w:rFonts w:ascii="Times New Roman" w:hAnsi="Times New Roman" w:cs="Times New Roman"/>
          <w:sz w:val="28"/>
          <w:szCs w:val="28"/>
        </w:rPr>
      </w:pPr>
      <w:bookmarkStart w:id="75" w:name="sub_41014"/>
      <w:r w:rsidRPr="00BD19B1">
        <w:rPr>
          <w:rFonts w:ascii="Times New Roman" w:hAnsi="Times New Roman" w:cs="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администрации муниципального образования Новокубанский район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bookmarkEnd w:id="75"/>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4.7. </w:t>
      </w:r>
      <w:proofErr w:type="gramStart"/>
      <w:r w:rsidRPr="00BD19B1">
        <w:rPr>
          <w:rFonts w:ascii="Times New Roman" w:hAnsi="Times New Roman" w:cs="Times New Roman"/>
          <w:sz w:val="28"/>
          <w:szCs w:val="28"/>
        </w:rPr>
        <w:t>Финансовое управление администрации муниципального образования Новокубанский район края ежегодно, до 01 мая года, следующего за отчетным, формирует и представляет на рассмотрение главы муниципального образования Новокубанский район сводный годовой доклад о ходе реализации и об оценке эффективности реализации муниципальных программ, подготовленный на основе годовых докладов, представленных координаторами муниципальных программ, который содержит:</w:t>
      </w:r>
      <w:proofErr w:type="gramEnd"/>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ранжированный перечень муниципальных программ по значению их эффективности, рассчитанной в соответствии с </w:t>
      </w:r>
      <w:hyperlink w:anchor="sub_1700" w:history="1">
        <w:r w:rsidRPr="00BD19B1">
          <w:rPr>
            <w:rFonts w:ascii="Times New Roman" w:hAnsi="Times New Roman" w:cs="Times New Roman"/>
            <w:sz w:val="28"/>
            <w:szCs w:val="28"/>
          </w:rPr>
          <w:t>Методикой</w:t>
        </w:r>
      </w:hyperlink>
      <w:r w:rsidRPr="00BD19B1">
        <w:rPr>
          <w:rFonts w:ascii="Times New Roman" w:hAnsi="Times New Roman" w:cs="Times New Roman"/>
          <w:sz w:val="28"/>
          <w:szCs w:val="28"/>
        </w:rPr>
        <w:t xml:space="preserve"> оценки эффективности реализации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сведения об основных результатах реализации муниципальных программ за отчетный период;</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сведения о степени соответствия установленных и достигнутых целевых показателей муниципальных программ за отчетный год;</w:t>
      </w:r>
    </w:p>
    <w:p w:rsidR="00BD19B1" w:rsidRPr="00BD19B1" w:rsidRDefault="00BD19B1" w:rsidP="00BD19B1">
      <w:pPr>
        <w:rPr>
          <w:rFonts w:ascii="Times New Roman" w:hAnsi="Times New Roman" w:cs="Times New Roman"/>
          <w:sz w:val="28"/>
          <w:szCs w:val="28"/>
        </w:rPr>
      </w:pPr>
      <w:bookmarkStart w:id="76" w:name="sub_4115"/>
      <w:r w:rsidRPr="00BD19B1">
        <w:rPr>
          <w:rFonts w:ascii="Times New Roman" w:hAnsi="Times New Roman" w:cs="Times New Roman"/>
          <w:sz w:val="28"/>
          <w:szCs w:val="28"/>
        </w:rPr>
        <w:t>сведения об исполнении расходных обязательств муниципального образования Новокубанский район;</w:t>
      </w:r>
    </w:p>
    <w:bookmarkEnd w:id="76"/>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Сводный годовой доклад о ходе реализации и об оценке эффективности реализации муниципальных программ подлежит размещению на </w:t>
      </w:r>
      <w:hyperlink r:id="rId20" w:history="1">
        <w:r w:rsidRPr="00BD19B1">
          <w:rPr>
            <w:rFonts w:ascii="Times New Roman" w:hAnsi="Times New Roman" w:cs="Times New Roman"/>
            <w:sz w:val="28"/>
            <w:szCs w:val="28"/>
          </w:rPr>
          <w:t>официальном сайте</w:t>
        </w:r>
      </w:hyperlink>
      <w:r w:rsidRPr="00BD19B1">
        <w:rPr>
          <w:rFonts w:ascii="Times New Roman" w:hAnsi="Times New Roman" w:cs="Times New Roman"/>
          <w:sz w:val="28"/>
          <w:szCs w:val="28"/>
        </w:rPr>
        <w:t xml:space="preserve"> администрации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4.8. </w:t>
      </w:r>
      <w:proofErr w:type="gramStart"/>
      <w:r w:rsidRPr="00BD19B1">
        <w:rPr>
          <w:rFonts w:ascii="Times New Roman" w:hAnsi="Times New Roman" w:cs="Times New Roman"/>
          <w:sz w:val="28"/>
          <w:szCs w:val="28"/>
        </w:rPr>
        <w:t xml:space="preserve">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w:t>
      </w:r>
      <w:r w:rsidRPr="00BD19B1">
        <w:rPr>
          <w:rFonts w:ascii="Times New Roman" w:hAnsi="Times New Roman" w:cs="Times New Roman"/>
          <w:sz w:val="28"/>
          <w:szCs w:val="28"/>
        </w:rPr>
        <w:lastRenderedPageBreak/>
        <w:t>(или)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бюджетов бюджетной системы Российской Федерации либо осуществляется за счет средств, предусмотренных на содержание координатора муниципальной программы (подпрограммы), участника</w:t>
      </w:r>
      <w:proofErr w:type="gramEnd"/>
      <w:r w:rsidRPr="00BD19B1">
        <w:rPr>
          <w:rFonts w:ascii="Times New Roman" w:hAnsi="Times New Roman" w:cs="Times New Roman"/>
          <w:sz w:val="28"/>
          <w:szCs w:val="28"/>
        </w:rPr>
        <w:t xml:space="preserve">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4.9. Муниципальный заказчик:</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w:t>
      </w:r>
      <w:hyperlink r:id="rId21" w:history="1">
        <w:r w:rsidRPr="00BD19B1">
          <w:rPr>
            <w:rFonts w:ascii="Times New Roman" w:hAnsi="Times New Roman" w:cs="Times New Roman"/>
            <w:sz w:val="28"/>
            <w:szCs w:val="28"/>
          </w:rPr>
          <w:t>Федеральному закону</w:t>
        </w:r>
      </w:hyperlink>
      <w:r w:rsidRPr="00BD19B1">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проводит анализ выполнения мероприятия;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4.10. Главный распорядитель (распорядитель) бюджетных средств осуществляет полномочия, установленные </w:t>
      </w:r>
      <w:hyperlink r:id="rId22" w:history="1">
        <w:r w:rsidRPr="00BD19B1">
          <w:rPr>
            <w:rFonts w:ascii="Times New Roman" w:hAnsi="Times New Roman" w:cs="Times New Roman"/>
            <w:sz w:val="28"/>
            <w:szCs w:val="28"/>
          </w:rPr>
          <w:t>бюджетным законодательством</w:t>
        </w:r>
      </w:hyperlink>
      <w:r w:rsidRPr="00BD19B1">
        <w:rPr>
          <w:rFonts w:ascii="Times New Roman" w:hAnsi="Times New Roman" w:cs="Times New Roman"/>
          <w:sz w:val="28"/>
          <w:szCs w:val="28"/>
        </w:rPr>
        <w:t xml:space="preserve"> Российской Федерации.</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4.11. Исполнитель:</w:t>
      </w:r>
    </w:p>
    <w:p w:rsidR="00BD19B1" w:rsidRPr="00BD19B1" w:rsidRDefault="00BD19B1" w:rsidP="00BD19B1">
      <w:pPr>
        <w:rPr>
          <w:rFonts w:ascii="Times New Roman" w:hAnsi="Times New Roman" w:cs="Times New Roman"/>
          <w:sz w:val="28"/>
          <w:szCs w:val="28"/>
        </w:rPr>
      </w:pPr>
      <w:bookmarkStart w:id="77" w:name="sub_4152"/>
      <w:r w:rsidRPr="00BD19B1">
        <w:rPr>
          <w:rFonts w:ascii="Times New Roman" w:hAnsi="Times New Roman" w:cs="Times New Roman"/>
          <w:sz w:val="28"/>
          <w:szCs w:val="28"/>
        </w:rPr>
        <w:t>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Российской Федерации);</w:t>
      </w:r>
    </w:p>
    <w:bookmarkEnd w:id="77"/>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rPr>
          <w:rFonts w:ascii="Times New Roman" w:hAnsi="Times New Roman" w:cs="Times New Roman"/>
          <w:sz w:val="28"/>
          <w:szCs w:val="28"/>
        </w:rPr>
      </w:pPr>
      <w:r w:rsidRPr="00BD19B1">
        <w:rPr>
          <w:rFonts w:ascii="Times New Roman" w:hAnsi="Times New Roman" w:cs="Times New Roman"/>
          <w:sz w:val="28"/>
          <w:szCs w:val="28"/>
        </w:rPr>
        <w:t xml:space="preserve">Заместитель главы </w:t>
      </w:r>
      <w:proofErr w:type="gramStart"/>
      <w:r w:rsidRPr="00BD19B1">
        <w:rPr>
          <w:rFonts w:ascii="Times New Roman" w:hAnsi="Times New Roman" w:cs="Times New Roman"/>
          <w:sz w:val="28"/>
          <w:szCs w:val="28"/>
        </w:rPr>
        <w:t>муниципального</w:t>
      </w:r>
      <w:proofErr w:type="gramEnd"/>
    </w:p>
    <w:p w:rsidR="00BD19B1" w:rsidRPr="00BD19B1" w:rsidRDefault="00BD19B1" w:rsidP="00BD19B1">
      <w:pPr>
        <w:ind w:firstLine="0"/>
        <w:jc w:val="left"/>
        <w:rPr>
          <w:rFonts w:ascii="Times New Roman" w:hAnsi="Times New Roman" w:cs="Times New Roman"/>
          <w:sz w:val="28"/>
          <w:szCs w:val="28"/>
        </w:rPr>
      </w:pPr>
      <w:r w:rsidRPr="00BD19B1">
        <w:rPr>
          <w:rFonts w:ascii="Times New Roman" w:hAnsi="Times New Roman" w:cs="Times New Roman"/>
          <w:sz w:val="28"/>
          <w:szCs w:val="28"/>
        </w:rPr>
        <w:t xml:space="preserve">образования Новокубанский район                                                        </w:t>
      </w:r>
      <w:proofErr w:type="spellStart"/>
      <w:r w:rsidRPr="00BD19B1">
        <w:rPr>
          <w:rFonts w:ascii="Times New Roman" w:hAnsi="Times New Roman" w:cs="Times New Roman"/>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sectPr w:rsidR="00BD19B1" w:rsidSect="00BD19B1">
          <w:headerReference w:type="default" r:id="rId23"/>
          <w:pgSz w:w="11906" w:h="16838"/>
          <w:pgMar w:top="1134" w:right="567" w:bottom="1134" w:left="1701" w:header="709" w:footer="709" w:gutter="0"/>
          <w:cols w:space="708"/>
          <w:docGrid w:linePitch="360"/>
        </w:sectPr>
      </w:pP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lastRenderedPageBreak/>
        <w:t>Приложение № 1</w:t>
      </w: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left="5103" w:firstLine="0"/>
        <w:rPr>
          <w:rFonts w:ascii="Times New Roman" w:hAnsi="Times New Roman" w:cs="Times New Roman"/>
          <w:bCs/>
          <w:sz w:val="28"/>
          <w:szCs w:val="28"/>
        </w:rPr>
      </w:pPr>
    </w:p>
    <w:p w:rsidR="00BD19B1" w:rsidRPr="00BD19B1" w:rsidRDefault="00BD19B1" w:rsidP="00BD19B1">
      <w:pPr>
        <w:ind w:firstLine="0"/>
        <w:jc w:val="center"/>
        <w:outlineLvl w:val="0"/>
        <w:rPr>
          <w:rFonts w:ascii="Times New Roman CYR" w:hAnsi="Times New Roman CYR" w:cs="Times New Roman CYR"/>
          <w:b/>
          <w:bCs/>
          <w:sz w:val="28"/>
          <w:szCs w:val="28"/>
        </w:rPr>
      </w:pPr>
      <w:r w:rsidRPr="00BD19B1">
        <w:rPr>
          <w:rFonts w:ascii="Times New Roman CYR" w:hAnsi="Times New Roman CYR" w:cs="Times New Roman CYR"/>
          <w:b/>
          <w:bCs/>
          <w:sz w:val="28"/>
          <w:szCs w:val="28"/>
        </w:rPr>
        <w:t>ПАСПОРТ</w:t>
      </w:r>
    </w:p>
    <w:p w:rsidR="00BD19B1" w:rsidRPr="00BD19B1" w:rsidRDefault="00BD19B1" w:rsidP="00BD19B1">
      <w:pPr>
        <w:ind w:firstLine="0"/>
        <w:jc w:val="center"/>
        <w:outlineLvl w:val="0"/>
        <w:rPr>
          <w:rFonts w:ascii="Times New Roman CYR" w:hAnsi="Times New Roman CYR" w:cs="Times New Roman CYR"/>
          <w:b/>
          <w:bCs/>
          <w:sz w:val="28"/>
          <w:szCs w:val="28"/>
        </w:rPr>
      </w:pPr>
      <w:r w:rsidRPr="00BD19B1">
        <w:rPr>
          <w:rFonts w:ascii="Times New Roman CYR" w:hAnsi="Times New Roman CYR" w:cs="Times New Roman CYR"/>
          <w:b/>
          <w:bCs/>
          <w:sz w:val="28"/>
          <w:szCs w:val="28"/>
        </w:rPr>
        <w:t>муниципальной программы муниципального образования Новокубанский район</w:t>
      </w:r>
    </w:p>
    <w:p w:rsidR="00BD19B1" w:rsidRPr="00BD19B1" w:rsidRDefault="00BD19B1" w:rsidP="00BD19B1">
      <w:pPr>
        <w:ind w:firstLine="0"/>
        <w:jc w:val="center"/>
        <w:rPr>
          <w:rFonts w:ascii="Times New Roman" w:hAnsi="Times New Roman" w:cs="Times New Roman"/>
          <w:sz w:val="28"/>
          <w:szCs w:val="28"/>
        </w:rPr>
      </w:pPr>
      <w:r w:rsidRPr="00BD19B1">
        <w:rPr>
          <w:rFonts w:ascii="Times New Roman" w:hAnsi="Times New Roman" w:cs="Times New Roman"/>
          <w:sz w:val="28"/>
          <w:szCs w:val="28"/>
        </w:rPr>
        <w:t>«_________________________________________________»</w:t>
      </w:r>
    </w:p>
    <w:p w:rsidR="00BD19B1" w:rsidRPr="00BD19B1" w:rsidRDefault="00BD19B1" w:rsidP="00BD19B1">
      <w:pPr>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1421"/>
        <w:gridCol w:w="1838"/>
        <w:gridCol w:w="1272"/>
        <w:gridCol w:w="1272"/>
        <w:gridCol w:w="1695"/>
        <w:gridCol w:w="10"/>
      </w:tblGrid>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Координатор муниципальной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Координаторы подпрограмм</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Участники муниципальной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Подпрограммы муниципальной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Ведомственные целевые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Цель муниципальной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Задачи муниципальной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Перечень целевых показателей муниципальной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highlight w:val="yellow"/>
              </w:rPr>
            </w:pPr>
            <w:r w:rsidRPr="00BD19B1">
              <w:rPr>
                <w:rFonts w:ascii="Times New Roman CYR" w:hAnsi="Times New Roman CYR" w:cs="Times New Roman CYR"/>
              </w:rPr>
              <w:t>Приоритетные проекты и (или) программы</w:t>
            </w:r>
          </w:p>
        </w:tc>
        <w:tc>
          <w:tcPr>
            <w:tcW w:w="749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Этапы и сроки реализации муниципальной программы</w:t>
            </w:r>
          </w:p>
        </w:tc>
        <w:tc>
          <w:tcPr>
            <w:tcW w:w="7508" w:type="dxa"/>
            <w:gridSpan w:val="6"/>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Объем финансирования муниципальной программы, тыс. рублей(1)</w:t>
            </w:r>
          </w:p>
        </w:tc>
        <w:tc>
          <w:tcPr>
            <w:tcW w:w="1421"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всего</w:t>
            </w:r>
          </w:p>
        </w:tc>
        <w:tc>
          <w:tcPr>
            <w:tcW w:w="6087" w:type="dxa"/>
            <w:gridSpan w:val="5"/>
            <w:tcBorders>
              <w:top w:val="single" w:sz="4" w:space="0" w:color="auto"/>
              <w:left w:val="single" w:sz="4" w:space="0" w:color="auto"/>
              <w:bottom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 разрезе источников финансирования</w:t>
            </w: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Годы реализации</w:t>
            </w:r>
          </w:p>
        </w:tc>
        <w:tc>
          <w:tcPr>
            <w:tcW w:w="1421"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федеральный бюджет</w:t>
            </w: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краевой бюджет</w:t>
            </w: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местный бюджет</w:t>
            </w: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внебюджетные источники</w:t>
            </w: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14596" w:type="dxa"/>
            <w:gridSpan w:val="7"/>
            <w:tcBorders>
              <w:top w:val="single" w:sz="4" w:space="0" w:color="auto"/>
              <w:bottom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b/>
                <w:bCs/>
                <w:color w:val="26282F"/>
              </w:rPr>
              <w:t>расходы, связанные с реализацией приоритетных проектов или программ</w:t>
            </w:r>
            <w:r w:rsidRPr="00BD19B1">
              <w:rPr>
                <w:rFonts w:ascii="Times New Roman CYR" w:hAnsi="Times New Roman CYR" w:cs="Times New Roman CYR"/>
                <w:bCs/>
                <w:color w:val="26282F"/>
              </w:rPr>
              <w:t>(2)</w:t>
            </w: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lastRenderedPageBreak/>
              <w:t>2-й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14596" w:type="dxa"/>
            <w:gridSpan w:val="7"/>
            <w:tcBorders>
              <w:top w:val="single" w:sz="4" w:space="0" w:color="auto"/>
              <w:bottom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b/>
                <w:bCs/>
                <w:color w:val="26282F"/>
              </w:rPr>
              <w:t>расходы, связанные с осуществлением капитальных вложений в объекты капитального строительства собственности муниципального образования Новокубанский район(</w:t>
            </w:r>
            <w:r w:rsidRPr="00BD19B1">
              <w:rPr>
                <w:rFonts w:ascii="Times New Roman CYR" w:hAnsi="Times New Roman CYR" w:cs="Times New Roman CYR"/>
                <w:bCs/>
                <w:color w:val="26282F"/>
              </w:rPr>
              <w:t>2)</w:t>
            </w: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0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9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 реализации</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9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rPr>
          <w:gridAfter w:val="1"/>
          <w:wAfter w:w="10" w:type="dxa"/>
        </w:trPr>
        <w:tc>
          <w:tcPr>
            <w:tcW w:w="7088"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42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38"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7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9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bl>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_____________________</w:t>
      </w:r>
    </w:p>
    <w:p w:rsidR="00BD19B1" w:rsidRPr="00BD19B1" w:rsidRDefault="00BD19B1" w:rsidP="00BD19B1">
      <w:pPr>
        <w:ind w:firstLine="0"/>
        <w:rPr>
          <w:rFonts w:ascii="Times New Roman CYR" w:hAnsi="Times New Roman CYR" w:cs="Times New Roman CYR"/>
        </w:rPr>
      </w:pPr>
      <w:bookmarkStart w:id="78" w:name="sub_9201"/>
      <w:r w:rsidRPr="00BD19B1">
        <w:rPr>
          <w:rFonts w:ascii="Times New Roman CYR" w:hAnsi="Times New Roman CYR" w:cs="Times New Roman CYR"/>
        </w:rPr>
        <w:t>(1) Указывается с точностью до одного знака после запятой.</w:t>
      </w:r>
      <w:bookmarkEnd w:id="78"/>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rPr>
        <w:t>(2) Указывается при наличии указанных расходов.</w:t>
      </w: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lastRenderedPageBreak/>
        <w:t>Приложение № 2</w:t>
      </w: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left="9072" w:firstLine="0"/>
        <w:rPr>
          <w:rFonts w:ascii="Times New Roman" w:hAnsi="Times New Roman" w:cs="Times New Roman"/>
          <w:bCs/>
          <w:sz w:val="28"/>
          <w:szCs w:val="28"/>
        </w:rPr>
      </w:pPr>
    </w:p>
    <w:p w:rsidR="00BD19B1" w:rsidRPr="00BD19B1" w:rsidRDefault="00BD19B1" w:rsidP="00BD19B1">
      <w:pPr>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ЦЕЛЕВЫЕ ПОКАЗАТЕЛИ</w:t>
      </w:r>
    </w:p>
    <w:p w:rsidR="00BD19B1" w:rsidRPr="00BD19B1" w:rsidRDefault="00BD19B1" w:rsidP="00BD19B1">
      <w:pPr>
        <w:ind w:firstLine="0"/>
        <w:jc w:val="center"/>
        <w:rPr>
          <w:rFonts w:ascii="Times New Roman CYR" w:hAnsi="Times New Roman CYR" w:cs="Times New Roman CYR"/>
          <w:b/>
          <w:sz w:val="28"/>
          <w:szCs w:val="28"/>
        </w:rPr>
      </w:pPr>
      <w:r w:rsidRPr="00BD19B1">
        <w:rPr>
          <w:rFonts w:ascii="Times New Roman CYR" w:hAnsi="Times New Roman CYR" w:cs="Times New Roman CYR"/>
          <w:b/>
          <w:sz w:val="28"/>
          <w:szCs w:val="28"/>
        </w:rPr>
        <w:t>муниципальной программы муниципального образования Новокубанский район</w:t>
      </w:r>
    </w:p>
    <w:p w:rsidR="00BD19B1" w:rsidRPr="00BD19B1" w:rsidRDefault="00BD19B1" w:rsidP="00BD19B1">
      <w:pPr>
        <w:ind w:firstLine="0"/>
        <w:jc w:val="center"/>
        <w:rPr>
          <w:rFonts w:ascii="Times New Roman CYR" w:hAnsi="Times New Roman CYR" w:cs="Times New Roman CYR"/>
          <w:sz w:val="28"/>
          <w:szCs w:val="28"/>
        </w:rPr>
      </w:pPr>
      <w:r w:rsidRPr="00BD19B1">
        <w:rPr>
          <w:rFonts w:ascii="Times New Roman CYR" w:hAnsi="Times New Roman CYR" w:cs="Times New Roman CYR"/>
          <w:sz w:val="28"/>
          <w:szCs w:val="28"/>
        </w:rPr>
        <w:t>«__________________________________________________________»</w:t>
      </w:r>
    </w:p>
    <w:p w:rsidR="00BD19B1" w:rsidRPr="00BD19B1" w:rsidRDefault="00BD19B1" w:rsidP="00BD19B1">
      <w:pPr>
        <w:ind w:firstLine="0"/>
        <w:jc w:val="center"/>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993"/>
        <w:gridCol w:w="861"/>
        <w:gridCol w:w="1260"/>
        <w:gridCol w:w="1120"/>
        <w:gridCol w:w="1120"/>
        <w:gridCol w:w="980"/>
        <w:gridCol w:w="980"/>
        <w:gridCol w:w="1400"/>
      </w:tblGrid>
      <w:tr w:rsidR="00BD19B1" w:rsidRPr="00BD19B1" w:rsidTr="009743E5">
        <w:trPr>
          <w:tblHeader/>
        </w:trPr>
        <w:tc>
          <w:tcPr>
            <w:tcW w:w="840" w:type="dxa"/>
            <w:vMerge w:val="restart"/>
            <w:tcBorders>
              <w:top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bookmarkStart w:id="79" w:name="sub_1203"/>
            <w:r w:rsidRPr="00BD19B1">
              <w:rPr>
                <w:rFonts w:ascii="Times New Roman CYR" w:hAnsi="Times New Roman CYR" w:cs="Times New Roman CYR"/>
              </w:rPr>
              <w:t xml:space="preserve">№ </w:t>
            </w:r>
            <w:proofErr w:type="gramStart"/>
            <w:r w:rsidRPr="00BD19B1">
              <w:rPr>
                <w:rFonts w:ascii="Times New Roman CYR" w:hAnsi="Times New Roman CYR" w:cs="Times New Roman CYR"/>
              </w:rPr>
              <w:t>п</w:t>
            </w:r>
            <w:proofErr w:type="gramEnd"/>
            <w:r w:rsidRPr="00BD19B1">
              <w:rPr>
                <w:rFonts w:ascii="Times New Roman CYR" w:hAnsi="Times New Roman CYR" w:cs="Times New Roman CYR"/>
              </w:rPr>
              <w:t>/п</w:t>
            </w:r>
            <w:bookmarkEnd w:id="79"/>
          </w:p>
        </w:tc>
        <w:tc>
          <w:tcPr>
            <w:tcW w:w="4689" w:type="dxa"/>
            <w:vMerge w:val="restart"/>
            <w:tcBorders>
              <w:top w:val="single" w:sz="4" w:space="0" w:color="auto"/>
              <w:left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Наименование целевого показателя</w:t>
            </w:r>
          </w:p>
        </w:tc>
        <w:tc>
          <w:tcPr>
            <w:tcW w:w="993" w:type="dxa"/>
            <w:vMerge w:val="restart"/>
            <w:tcBorders>
              <w:top w:val="single" w:sz="4" w:space="0" w:color="auto"/>
              <w:left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Единица измерения</w:t>
            </w:r>
          </w:p>
        </w:tc>
        <w:tc>
          <w:tcPr>
            <w:tcW w:w="861" w:type="dxa"/>
            <w:vMerge w:val="restart"/>
            <w:tcBorders>
              <w:top w:val="single" w:sz="4" w:space="0" w:color="auto"/>
              <w:left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Статус(</w:t>
            </w:r>
            <w:hyperlink w:anchor="sub_110011" w:history="1">
              <w:r w:rsidRPr="00BD19B1">
                <w:rPr>
                  <w:rFonts w:ascii="Times New Roman CYR" w:hAnsi="Times New Roman CYR" w:cs="Times New Roman CYR"/>
                </w:rPr>
                <w:t>1</w:t>
              </w:r>
            </w:hyperlink>
            <w:r w:rsidRPr="00BD19B1">
              <w:rPr>
                <w:rFonts w:ascii="Times New Roman CYR" w:hAnsi="Times New Roman CYR" w:cs="Times New Roman CYR"/>
              </w:rPr>
              <w:t>)</w:t>
            </w:r>
          </w:p>
        </w:tc>
        <w:tc>
          <w:tcPr>
            <w:tcW w:w="6860" w:type="dxa"/>
            <w:gridSpan w:val="6"/>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Значение показателей</w:t>
            </w:r>
          </w:p>
        </w:tc>
      </w:tr>
      <w:tr w:rsidR="00BD19B1" w:rsidRPr="00BD19B1" w:rsidTr="009743E5">
        <w:trPr>
          <w:tblHeader/>
        </w:trPr>
        <w:tc>
          <w:tcPr>
            <w:tcW w:w="840" w:type="dxa"/>
            <w:vMerge/>
            <w:tcBorders>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4689" w:type="dxa"/>
            <w:vMerge/>
            <w:tcBorders>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993" w:type="dxa"/>
            <w:vMerge/>
            <w:tcBorders>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861" w:type="dxa"/>
            <w:vMerge/>
            <w:tcBorders>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отчетный год (</w:t>
            </w:r>
            <w:hyperlink w:anchor="sub_210011" w:history="1">
              <w:r w:rsidRPr="00BD19B1">
                <w:rPr>
                  <w:rFonts w:ascii="Times New Roman CYR" w:hAnsi="Times New Roman CYR" w:cs="Times New Roman CYR"/>
                </w:rPr>
                <w:t>2</w:t>
              </w:r>
            </w:hyperlink>
            <w:r w:rsidRPr="00BD19B1">
              <w:rPr>
                <w:rFonts w:ascii="Times New Roman CYR" w:hAnsi="Times New Roman CYR" w:cs="Times New Roman CYR"/>
              </w:rPr>
              <w:t>)</w:t>
            </w:r>
          </w:p>
        </w:tc>
        <w:tc>
          <w:tcPr>
            <w:tcW w:w="112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1-й год реализации</w:t>
            </w:r>
          </w:p>
        </w:tc>
        <w:tc>
          <w:tcPr>
            <w:tcW w:w="112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2-й год реализации</w:t>
            </w:r>
          </w:p>
        </w:tc>
        <w:tc>
          <w:tcPr>
            <w:tcW w:w="98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3-й год реализации</w:t>
            </w:r>
          </w:p>
        </w:tc>
        <w:tc>
          <w:tcPr>
            <w:tcW w:w="98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1400" w:type="dxa"/>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N год реализации</w:t>
            </w: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w:t>
            </w:r>
          </w:p>
        </w:tc>
        <w:tc>
          <w:tcPr>
            <w:tcW w:w="13403" w:type="dxa"/>
            <w:gridSpan w:val="9"/>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Муниципальная программа «___________________________________________»</w:t>
            </w: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1.2</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2.1</w:t>
            </w:r>
          </w:p>
        </w:tc>
        <w:tc>
          <w:tcPr>
            <w:tcW w:w="13403" w:type="dxa"/>
            <w:gridSpan w:val="9"/>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Подпрограмма № 1 «___________________________________________»</w:t>
            </w: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2.1.1</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2.1.2</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2.2</w:t>
            </w:r>
          </w:p>
        </w:tc>
        <w:tc>
          <w:tcPr>
            <w:tcW w:w="13403" w:type="dxa"/>
            <w:gridSpan w:val="9"/>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Подпрограмма № 2 «____________________________________________»</w:t>
            </w: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2.2.1</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2.2.2</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3.1</w:t>
            </w:r>
          </w:p>
        </w:tc>
        <w:tc>
          <w:tcPr>
            <w:tcW w:w="13403" w:type="dxa"/>
            <w:gridSpan w:val="9"/>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Ведомственная целевая программа № 1 «____________________________________»</w:t>
            </w: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3.1.1</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3.1.2</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lastRenderedPageBreak/>
              <w:t>...</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3.2</w:t>
            </w:r>
          </w:p>
        </w:tc>
        <w:tc>
          <w:tcPr>
            <w:tcW w:w="13403" w:type="dxa"/>
            <w:gridSpan w:val="9"/>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Ведомственная целевая программа № 2 «____________________________________»</w:t>
            </w: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3.2.1</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3.2.2</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Целевой показатель</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468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99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6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bl>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________________________</w:t>
      </w:r>
    </w:p>
    <w:p w:rsidR="00BD19B1" w:rsidRPr="00BD19B1" w:rsidRDefault="00BD19B1" w:rsidP="00BD19B1">
      <w:pPr>
        <w:ind w:firstLine="0"/>
        <w:rPr>
          <w:rFonts w:ascii="Times New Roman CYR" w:hAnsi="Times New Roman CYR" w:cs="Times New Roman CYR"/>
        </w:rPr>
      </w:pPr>
      <w:bookmarkStart w:id="80" w:name="sub_110011"/>
      <w:r w:rsidRPr="00BD19B1">
        <w:rPr>
          <w:rFonts w:ascii="Times New Roman CYR" w:hAnsi="Times New Roman CYR" w:cs="Times New Roman CYR"/>
        </w:rPr>
        <w:t>(1) Отмечается:</w:t>
      </w:r>
    </w:p>
    <w:bookmarkEnd w:id="80"/>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BD19B1" w:rsidRPr="00BD19B1" w:rsidRDefault="00BD19B1" w:rsidP="00BD19B1">
      <w:pPr>
        <w:ind w:firstLine="0"/>
        <w:rPr>
          <w:rFonts w:ascii="Times New Roman CYR" w:hAnsi="Times New Roman CYR" w:cs="Times New Roman CYR"/>
        </w:rPr>
      </w:pPr>
      <w:bookmarkStart w:id="81" w:name="sub_1081011"/>
      <w:r w:rsidRPr="00BD19B1">
        <w:rPr>
          <w:rFonts w:ascii="Times New Roman CYR" w:hAnsi="Times New Roman CYR" w:cs="Times New Roman CYR"/>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муниципального образования Новокубанский район, присваивается статус «2»;</w:t>
      </w:r>
    </w:p>
    <w:bookmarkEnd w:id="81"/>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целевой показатель рассчитывается по методике, включенной в состав муниципальной программы, присваивается статус «3».</w:t>
      </w:r>
    </w:p>
    <w:p w:rsidR="00BD19B1" w:rsidRPr="00BD19B1" w:rsidRDefault="00BD19B1" w:rsidP="00BD19B1">
      <w:pPr>
        <w:ind w:firstLine="0"/>
        <w:rPr>
          <w:rFonts w:ascii="Times New Roman CYR" w:hAnsi="Times New Roman CYR" w:cs="Times New Roman CYR"/>
        </w:rPr>
      </w:pPr>
      <w:bookmarkStart w:id="82" w:name="sub_210011"/>
      <w:r w:rsidRPr="00BD19B1">
        <w:rPr>
          <w:rFonts w:ascii="Times New Roman CYR" w:hAnsi="Times New Roman CYR" w:cs="Times New Roman CYR"/>
        </w:rPr>
        <w:t>(2) Год, предшествующий году утверждения муниципальной программы.</w:t>
      </w:r>
      <w:bookmarkEnd w:id="82"/>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lastRenderedPageBreak/>
        <w:t>Приложение № 3</w:t>
      </w: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left="5103" w:firstLine="0"/>
        <w:rPr>
          <w:rFonts w:ascii="Times New Roman" w:hAnsi="Times New Roman" w:cs="Times New Roman"/>
          <w:bCs/>
          <w:sz w:val="20"/>
          <w:szCs w:val="20"/>
        </w:rPr>
      </w:pPr>
    </w:p>
    <w:p w:rsidR="00BD19B1" w:rsidRPr="00BD19B1" w:rsidRDefault="00BD19B1" w:rsidP="00BD19B1">
      <w:pPr>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СВЕДЕНИЯ</w:t>
      </w:r>
    </w:p>
    <w:p w:rsidR="00BD19B1" w:rsidRPr="00BD19B1" w:rsidRDefault="00BD19B1" w:rsidP="00BD19B1">
      <w:pPr>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о порядке сбора информации и методике расчета целевых показателей муниципальной программы</w:t>
      </w:r>
    </w:p>
    <w:p w:rsidR="00BD19B1" w:rsidRPr="00BD19B1" w:rsidRDefault="00BD19B1" w:rsidP="00BD19B1">
      <w:pPr>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муниципального образования Новокубанский район</w:t>
      </w:r>
    </w:p>
    <w:p w:rsidR="00BD19B1" w:rsidRPr="00BD19B1" w:rsidRDefault="00BD19B1" w:rsidP="00BD19B1">
      <w:pPr>
        <w:ind w:firstLine="0"/>
        <w:jc w:val="center"/>
        <w:rPr>
          <w:rFonts w:ascii="Times New Roman CYR" w:hAnsi="Times New Roman CYR" w:cs="Times New Roman CYR"/>
          <w:sz w:val="28"/>
          <w:szCs w:val="28"/>
        </w:rPr>
      </w:pPr>
      <w:r w:rsidRPr="00BD19B1">
        <w:rPr>
          <w:rFonts w:ascii="Times New Roman CYR" w:hAnsi="Times New Roman CYR" w:cs="Times New Roman CYR"/>
          <w:sz w:val="28"/>
          <w:szCs w:val="28"/>
        </w:rPr>
        <w:t>«_______________________________________________________________________»</w:t>
      </w:r>
    </w:p>
    <w:p w:rsidR="00BD19B1" w:rsidRPr="00BD19B1" w:rsidRDefault="00BD19B1" w:rsidP="00BD19B1">
      <w:pPr>
        <w:rPr>
          <w:rFonts w:ascii="Times New Roman CYR" w:hAnsi="Times New Roman CYR" w:cs="Times New Roman CYR"/>
          <w:sz w:val="20"/>
          <w:szCs w:val="20"/>
        </w:rPr>
      </w:pPr>
    </w:p>
    <w:tbl>
      <w:tblPr>
        <w:tblW w:w="15750"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7"/>
        <w:gridCol w:w="10"/>
        <w:gridCol w:w="1626"/>
        <w:gridCol w:w="24"/>
        <w:gridCol w:w="911"/>
        <w:gridCol w:w="1426"/>
        <w:gridCol w:w="4732"/>
        <w:gridCol w:w="24"/>
        <w:gridCol w:w="2951"/>
        <w:gridCol w:w="24"/>
        <w:gridCol w:w="1900"/>
        <w:gridCol w:w="1566"/>
        <w:gridCol w:w="9"/>
      </w:tblGrid>
      <w:tr w:rsidR="00BD19B1" w:rsidRPr="00BD19B1" w:rsidTr="00BD19B1">
        <w:trPr>
          <w:gridAfter w:val="1"/>
          <w:wAfter w:w="9" w:type="dxa"/>
        </w:trPr>
        <w:tc>
          <w:tcPr>
            <w:tcW w:w="547" w:type="dxa"/>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bookmarkStart w:id="83" w:name="sub_2100"/>
            <w:r w:rsidRPr="00BD19B1">
              <w:rPr>
                <w:rFonts w:ascii="Times New Roman CYR" w:hAnsi="Times New Roman CYR" w:cs="Times New Roman CYR"/>
              </w:rPr>
              <w:t xml:space="preserve">№ </w:t>
            </w:r>
            <w:proofErr w:type="gramStart"/>
            <w:r w:rsidRPr="00BD19B1">
              <w:rPr>
                <w:rFonts w:ascii="Times New Roman CYR" w:hAnsi="Times New Roman CYR" w:cs="Times New Roman CYR"/>
              </w:rPr>
              <w:t>п</w:t>
            </w:r>
            <w:proofErr w:type="gramEnd"/>
            <w:r w:rsidRPr="00BD19B1">
              <w:rPr>
                <w:rFonts w:ascii="Times New Roman CYR" w:hAnsi="Times New Roman CYR" w:cs="Times New Roman CYR"/>
              </w:rPr>
              <w:t>/п</w:t>
            </w:r>
            <w:bookmarkEnd w:id="83"/>
          </w:p>
        </w:tc>
        <w:tc>
          <w:tcPr>
            <w:tcW w:w="1636" w:type="dxa"/>
            <w:gridSpan w:val="2"/>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88" w:right="-51" w:firstLine="0"/>
              <w:jc w:val="center"/>
              <w:rPr>
                <w:rFonts w:ascii="Times New Roman CYR" w:hAnsi="Times New Roman CYR" w:cs="Times New Roman CYR"/>
              </w:rPr>
            </w:pPr>
            <w:r w:rsidRPr="00BD19B1">
              <w:rPr>
                <w:rFonts w:ascii="Times New Roman CYR" w:hAnsi="Times New Roman CYR" w:cs="Times New Roman CYR"/>
              </w:rPr>
              <w:t>Наименование целевого показателя</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52" w:right="-49" w:firstLine="0"/>
              <w:jc w:val="center"/>
              <w:rPr>
                <w:rFonts w:ascii="Times New Roman CYR" w:hAnsi="Times New Roman CYR" w:cs="Times New Roman CYR"/>
              </w:rPr>
            </w:pPr>
            <w:r w:rsidRPr="00BD19B1">
              <w:rPr>
                <w:rFonts w:ascii="Times New Roman CYR" w:hAnsi="Times New Roman CYR" w:cs="Times New Roman CYR"/>
              </w:rPr>
              <w:t>Единица измерения</w:t>
            </w:r>
          </w:p>
        </w:tc>
        <w:tc>
          <w:tcPr>
            <w:tcW w:w="1426"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Тенденция развития целевого показателя</w:t>
            </w:r>
          </w:p>
        </w:tc>
        <w:tc>
          <w:tcPr>
            <w:tcW w:w="4756" w:type="dxa"/>
            <w:gridSpan w:val="2"/>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169" w:right="-109" w:firstLine="0"/>
              <w:jc w:val="center"/>
              <w:rPr>
                <w:rFonts w:ascii="Times New Roman CYR" w:hAnsi="Times New Roman CYR" w:cs="Times New Roman CYR"/>
              </w:rPr>
            </w:pPr>
            <w:r w:rsidRPr="00BD19B1">
              <w:rPr>
                <w:rFonts w:ascii="Times New Roman CYR" w:hAnsi="Times New Roman CYR" w:cs="Times New Roman CYR"/>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Источник исходных данных для расчета значения (формирования данных) целевого показателя</w:t>
            </w:r>
          </w:p>
        </w:tc>
        <w:tc>
          <w:tcPr>
            <w:tcW w:w="190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right="-64" w:firstLine="0"/>
              <w:jc w:val="center"/>
              <w:rPr>
                <w:rFonts w:ascii="Times New Roman CYR" w:hAnsi="Times New Roman CYR" w:cs="Times New Roman CYR"/>
              </w:rPr>
            </w:pPr>
            <w:r w:rsidRPr="00BD19B1">
              <w:rPr>
                <w:rFonts w:ascii="Times New Roman CYR" w:hAnsi="Times New Roman CYR" w:cs="Times New Roman CYR"/>
              </w:rPr>
              <w:t>Ответственный за сбор данных и расчет целевого показателя</w:t>
            </w:r>
          </w:p>
        </w:tc>
        <w:tc>
          <w:tcPr>
            <w:tcW w:w="1566" w:type="dxa"/>
            <w:tcBorders>
              <w:top w:val="single" w:sz="4" w:space="0" w:color="auto"/>
              <w:left w:val="single" w:sz="4" w:space="0" w:color="auto"/>
              <w:bottom w:val="single" w:sz="4" w:space="0" w:color="auto"/>
            </w:tcBorders>
            <w:vAlign w:val="center"/>
          </w:tcPr>
          <w:p w:rsidR="00BD19B1" w:rsidRPr="00BD19B1" w:rsidRDefault="00BD19B1" w:rsidP="00BD19B1">
            <w:pPr>
              <w:ind w:right="-108" w:firstLine="0"/>
              <w:jc w:val="center"/>
              <w:rPr>
                <w:rFonts w:ascii="Times New Roman CYR" w:hAnsi="Times New Roman CYR" w:cs="Times New Roman CYR"/>
              </w:rPr>
            </w:pPr>
            <w:r w:rsidRPr="00BD19B1">
              <w:rPr>
                <w:rFonts w:ascii="Times New Roman CYR" w:hAnsi="Times New Roman CYR" w:cs="Times New Roman CYR"/>
              </w:rPr>
              <w:t xml:space="preserve">Временные характеристики целевого показателя </w:t>
            </w:r>
            <w:hyperlink w:anchor="sub_21011" w:history="1">
              <w:r w:rsidRPr="00BD19B1">
                <w:rPr>
                  <w:rFonts w:ascii="Times New Roman CYR" w:hAnsi="Times New Roman CYR" w:cs="Times New Roman CYR"/>
                </w:rPr>
                <w:t>(1)</w:t>
              </w:r>
            </w:hyperlink>
          </w:p>
        </w:tc>
      </w:tr>
      <w:tr w:rsidR="00BD19B1" w:rsidRPr="00BD19B1" w:rsidTr="00BD19B1">
        <w:trPr>
          <w:gridAfter w:val="1"/>
          <w:wAfter w:w="9" w:type="dxa"/>
        </w:trPr>
        <w:tc>
          <w:tcPr>
            <w:tcW w:w="557" w:type="dxa"/>
            <w:gridSpan w:val="2"/>
            <w:tcBorders>
              <w:top w:val="single" w:sz="4" w:space="0" w:color="auto"/>
              <w:bottom w:val="single" w:sz="4" w:space="0" w:color="auto"/>
              <w:right w:val="single" w:sz="4" w:space="0" w:color="auto"/>
            </w:tcBorders>
          </w:tcPr>
          <w:p w:rsidR="00BD19B1" w:rsidRPr="00BD19B1" w:rsidRDefault="00BD19B1" w:rsidP="00BD19B1">
            <w:pPr>
              <w:spacing w:before="108" w:after="108"/>
              <w:ind w:firstLine="0"/>
              <w:jc w:val="center"/>
              <w:outlineLvl w:val="0"/>
              <w:rPr>
                <w:rFonts w:ascii="Times New Roman CYR" w:hAnsi="Times New Roman CYR" w:cs="Times New Roman CYR"/>
                <w:b/>
                <w:bCs/>
                <w:color w:val="26282F"/>
              </w:rPr>
            </w:pPr>
            <w:r w:rsidRPr="00BD19B1">
              <w:rPr>
                <w:rFonts w:ascii="Times New Roman CYR" w:hAnsi="Times New Roman CYR" w:cs="Times New Roman CYR"/>
                <w:b/>
                <w:bCs/>
                <w:color w:val="26282F"/>
              </w:rPr>
              <w:t>1.</w:t>
            </w:r>
          </w:p>
        </w:tc>
        <w:tc>
          <w:tcPr>
            <w:tcW w:w="15184" w:type="dxa"/>
            <w:gridSpan w:val="10"/>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b/>
                <w:bCs/>
                <w:color w:val="26282F"/>
              </w:rPr>
              <w:t>Целевые показатели муниципальной программы</w:t>
            </w:r>
          </w:p>
        </w:tc>
      </w:tr>
      <w:tr w:rsidR="00BD19B1" w:rsidRPr="00BD19B1" w:rsidTr="00BD19B1">
        <w:tc>
          <w:tcPr>
            <w:tcW w:w="557" w:type="dxa"/>
            <w:gridSpan w:val="2"/>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1650"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1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26"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473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975"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924"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7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BD19B1">
        <w:tc>
          <w:tcPr>
            <w:tcW w:w="557" w:type="dxa"/>
            <w:gridSpan w:val="2"/>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1650"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1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26"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473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975"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924"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7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BD19B1">
        <w:trPr>
          <w:gridAfter w:val="1"/>
          <w:wAfter w:w="9" w:type="dxa"/>
          <w:trHeight w:val="286"/>
        </w:trPr>
        <w:tc>
          <w:tcPr>
            <w:tcW w:w="557" w:type="dxa"/>
            <w:gridSpan w:val="2"/>
            <w:tcBorders>
              <w:top w:val="single" w:sz="4" w:space="0" w:color="auto"/>
              <w:bottom w:val="single" w:sz="4" w:space="0" w:color="auto"/>
              <w:right w:val="single" w:sz="4" w:space="0" w:color="auto"/>
            </w:tcBorders>
          </w:tcPr>
          <w:p w:rsidR="00BD19B1" w:rsidRPr="00BD19B1" w:rsidRDefault="00BD19B1" w:rsidP="00BD19B1">
            <w:pPr>
              <w:spacing w:before="108" w:after="108"/>
              <w:ind w:firstLine="0"/>
              <w:jc w:val="center"/>
              <w:outlineLvl w:val="0"/>
              <w:rPr>
                <w:rFonts w:ascii="Times New Roman CYR" w:hAnsi="Times New Roman CYR" w:cs="Times New Roman CYR"/>
                <w:b/>
                <w:bCs/>
                <w:color w:val="26282F"/>
              </w:rPr>
            </w:pPr>
            <w:r w:rsidRPr="00BD19B1">
              <w:rPr>
                <w:rFonts w:ascii="Times New Roman CYR" w:hAnsi="Times New Roman CYR" w:cs="Times New Roman CYR"/>
                <w:b/>
                <w:bCs/>
                <w:color w:val="26282F"/>
              </w:rPr>
              <w:t>2.</w:t>
            </w:r>
          </w:p>
        </w:tc>
        <w:tc>
          <w:tcPr>
            <w:tcW w:w="15184" w:type="dxa"/>
            <w:gridSpan w:val="10"/>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b/>
                <w:bCs/>
                <w:color w:val="26282F"/>
              </w:rPr>
              <w:t>Целевые показатели подпрограммы 1</w:t>
            </w:r>
          </w:p>
        </w:tc>
      </w:tr>
      <w:tr w:rsidR="00BD19B1" w:rsidRPr="00BD19B1" w:rsidTr="00BD19B1">
        <w:tc>
          <w:tcPr>
            <w:tcW w:w="557" w:type="dxa"/>
            <w:gridSpan w:val="2"/>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2.1</w:t>
            </w:r>
          </w:p>
        </w:tc>
        <w:tc>
          <w:tcPr>
            <w:tcW w:w="1650"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1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26"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473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975"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924"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7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BD19B1">
        <w:tc>
          <w:tcPr>
            <w:tcW w:w="557" w:type="dxa"/>
            <w:gridSpan w:val="2"/>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1650"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1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26"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4732"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975"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924"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75"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bl>
    <w:p w:rsidR="00BD19B1" w:rsidRPr="00BD19B1" w:rsidRDefault="00BD19B1" w:rsidP="00BD19B1">
      <w:pPr>
        <w:ind w:firstLine="0"/>
        <w:rPr>
          <w:rFonts w:ascii="Times New Roman CYR" w:hAnsi="Times New Roman CYR" w:cs="Times New Roman CYR"/>
        </w:rPr>
      </w:pPr>
      <w:proofErr w:type="gramStart"/>
      <w:r w:rsidRPr="00BD19B1">
        <w:rPr>
          <w:rFonts w:ascii="Times New Roman CYR" w:hAnsi="Times New Roman CYR" w:cs="Times New Roman CYR"/>
        </w:rPr>
        <w:t>(1)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roofErr w:type="gramEnd"/>
    </w:p>
    <w:p w:rsid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Pr="00BD19B1" w:rsidRDefault="00BD19B1" w:rsidP="00BD19B1">
      <w:pPr>
        <w:ind w:left="9072"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lastRenderedPageBreak/>
        <w:t>Приложение № 4</w:t>
      </w:r>
    </w:p>
    <w:p w:rsidR="00BD19B1" w:rsidRPr="00BD19B1" w:rsidRDefault="00BD19B1" w:rsidP="00BD19B1">
      <w:pPr>
        <w:ind w:left="9072"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left="5103" w:firstLine="0"/>
        <w:rPr>
          <w:rFonts w:ascii="Times New Roman" w:hAnsi="Times New Roman" w:cs="Times New Roman"/>
          <w:bCs/>
          <w:color w:val="26282F"/>
          <w:sz w:val="28"/>
          <w:szCs w:val="28"/>
        </w:rPr>
      </w:pPr>
    </w:p>
    <w:p w:rsidR="00BD19B1" w:rsidRPr="00BD19B1" w:rsidRDefault="00BD19B1" w:rsidP="00BD19B1">
      <w:pPr>
        <w:ind w:firstLine="0"/>
        <w:jc w:val="center"/>
        <w:rPr>
          <w:rFonts w:ascii="Times New Roman CYR" w:hAnsi="Times New Roman CYR" w:cs="Times New Roman CYR"/>
          <w:b/>
          <w:sz w:val="28"/>
          <w:szCs w:val="28"/>
        </w:rPr>
      </w:pPr>
      <w:r w:rsidRPr="00BD19B1">
        <w:rPr>
          <w:rFonts w:ascii="Times New Roman CYR" w:hAnsi="Times New Roman CYR" w:cs="Times New Roman CYR"/>
          <w:b/>
          <w:sz w:val="28"/>
          <w:szCs w:val="28"/>
        </w:rPr>
        <w:t>ПЕРЕЧЕНЬ</w:t>
      </w:r>
    </w:p>
    <w:p w:rsidR="00BD19B1" w:rsidRPr="00BD19B1" w:rsidRDefault="00BD19B1" w:rsidP="00BD19B1">
      <w:pPr>
        <w:ind w:firstLine="0"/>
        <w:jc w:val="center"/>
        <w:rPr>
          <w:rFonts w:ascii="Times New Roman CYR" w:hAnsi="Times New Roman CYR" w:cs="Times New Roman CYR"/>
          <w:b/>
          <w:sz w:val="28"/>
          <w:szCs w:val="28"/>
        </w:rPr>
      </w:pPr>
      <w:r w:rsidRPr="00BD19B1">
        <w:rPr>
          <w:rFonts w:ascii="Times New Roman CYR" w:hAnsi="Times New Roman CYR" w:cs="Times New Roman CYR"/>
          <w:b/>
          <w:sz w:val="28"/>
          <w:szCs w:val="28"/>
        </w:rPr>
        <w:t>основных мероприятий муниципальной программы муниципального образования Новокубанский район</w:t>
      </w:r>
    </w:p>
    <w:p w:rsidR="00BD19B1" w:rsidRPr="00BD19B1" w:rsidRDefault="00BD19B1" w:rsidP="00BD19B1">
      <w:pPr>
        <w:ind w:firstLine="0"/>
        <w:jc w:val="center"/>
        <w:rPr>
          <w:rFonts w:ascii="Times New Roman CYR" w:hAnsi="Times New Roman CYR" w:cs="Times New Roman CYR"/>
          <w:b/>
          <w:sz w:val="28"/>
          <w:szCs w:val="28"/>
          <w:shd w:val="clear" w:color="auto" w:fill="F0F0F0"/>
        </w:rPr>
      </w:pPr>
      <w:r w:rsidRPr="00BD19B1">
        <w:rPr>
          <w:rFonts w:ascii="Times New Roman CYR" w:hAnsi="Times New Roman CYR" w:cs="Times New Roman CYR"/>
          <w:b/>
          <w:sz w:val="28"/>
          <w:szCs w:val="28"/>
        </w:rPr>
        <w:t>«_______________________________________________________________»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273"/>
        <w:gridCol w:w="840"/>
        <w:gridCol w:w="1680"/>
        <w:gridCol w:w="1165"/>
        <w:gridCol w:w="980"/>
        <w:gridCol w:w="980"/>
        <w:gridCol w:w="980"/>
        <w:gridCol w:w="840"/>
        <w:gridCol w:w="1120"/>
        <w:gridCol w:w="2128"/>
      </w:tblGrid>
      <w:tr w:rsidR="00BD19B1" w:rsidRPr="00BD19B1" w:rsidTr="009743E5">
        <w:tc>
          <w:tcPr>
            <w:tcW w:w="14966" w:type="dxa"/>
            <w:gridSpan w:val="11"/>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val="restart"/>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 xml:space="preserve">№ </w:t>
            </w:r>
            <w:proofErr w:type="gramStart"/>
            <w:r w:rsidRPr="00BD19B1">
              <w:rPr>
                <w:rFonts w:ascii="Times New Roman CYR" w:hAnsi="Times New Roman CYR" w:cs="Times New Roman CYR"/>
              </w:rPr>
              <w:t>п</w:t>
            </w:r>
            <w:proofErr w:type="gramEnd"/>
            <w:r w:rsidRPr="00BD19B1">
              <w:rPr>
                <w:rFonts w:ascii="Times New Roman CYR" w:hAnsi="Times New Roman CYR" w:cs="Times New Roman CYR"/>
              </w:rPr>
              <w:t>/п</w:t>
            </w:r>
          </w:p>
        </w:tc>
        <w:tc>
          <w:tcPr>
            <w:tcW w:w="3273"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Наименование мероприятия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Статус(1)</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Годы реализации</w:t>
            </w:r>
          </w:p>
        </w:tc>
        <w:tc>
          <w:tcPr>
            <w:tcW w:w="4945" w:type="dxa"/>
            <w:gridSpan w:val="5"/>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Объем финансирования, тыс. рублей</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60" w:right="-28" w:firstLine="0"/>
              <w:jc w:val="center"/>
              <w:rPr>
                <w:rFonts w:ascii="Times New Roman CYR" w:hAnsi="Times New Roman CYR" w:cs="Times New Roman CYR"/>
              </w:rPr>
            </w:pPr>
            <w:r w:rsidRPr="00BD19B1">
              <w:rPr>
                <w:rFonts w:ascii="Times New Roman CYR" w:hAnsi="Times New Roman CYR" w:cs="Times New Roman CYR"/>
              </w:rPr>
              <w:t>Непосредственный результат реализации мероприятия</w:t>
            </w:r>
          </w:p>
        </w:tc>
        <w:tc>
          <w:tcPr>
            <w:tcW w:w="2128" w:type="dxa"/>
            <w:vMerge w:val="restart"/>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Муниципальный заказчик, главный распорядитель (распорядитель) бюджетных средств, исполнитель</w:t>
            </w: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65"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всего</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 разрезе источников финансирования</w:t>
            </w:r>
          </w:p>
        </w:tc>
        <w:tc>
          <w:tcPr>
            <w:tcW w:w="112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108" w:right="-121" w:firstLine="0"/>
              <w:jc w:val="center"/>
              <w:rPr>
                <w:rFonts w:ascii="Times New Roman CYR" w:hAnsi="Times New Roman CYR" w:cs="Times New Roman CYR"/>
              </w:rPr>
            </w:pPr>
            <w:r w:rsidRPr="00BD19B1">
              <w:rPr>
                <w:rFonts w:ascii="Times New Roman CYR" w:hAnsi="Times New Roman CYR" w:cs="Times New Roman CYR"/>
              </w:rPr>
              <w:t>федеральный бюджет</w:t>
            </w:r>
          </w:p>
        </w:tc>
        <w:tc>
          <w:tcPr>
            <w:tcW w:w="98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95" w:right="-133" w:firstLine="0"/>
              <w:jc w:val="center"/>
              <w:rPr>
                <w:rFonts w:ascii="Times New Roman CYR" w:hAnsi="Times New Roman CYR" w:cs="Times New Roman CYR"/>
              </w:rPr>
            </w:pPr>
            <w:r w:rsidRPr="00BD19B1">
              <w:rPr>
                <w:rFonts w:ascii="Times New Roman CYR" w:hAnsi="Times New Roman CYR" w:cs="Times New Roman CYR"/>
              </w:rPr>
              <w:t>краевой бюджет</w:t>
            </w:r>
          </w:p>
        </w:tc>
        <w:tc>
          <w:tcPr>
            <w:tcW w:w="98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83" w:right="-145" w:firstLine="0"/>
              <w:jc w:val="center"/>
              <w:rPr>
                <w:rFonts w:ascii="Times New Roman CYR" w:hAnsi="Times New Roman CYR" w:cs="Times New Roman CYR"/>
              </w:rPr>
            </w:pPr>
            <w:r w:rsidRPr="00BD19B1">
              <w:rPr>
                <w:rFonts w:ascii="Times New Roman CYR" w:hAnsi="Times New Roman CYR" w:cs="Times New Roman CYR"/>
              </w:rPr>
              <w:t>местные бюджеты</w:t>
            </w:r>
          </w:p>
        </w:tc>
        <w:tc>
          <w:tcPr>
            <w:tcW w:w="84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71" w:right="-30" w:firstLine="0"/>
              <w:jc w:val="center"/>
              <w:rPr>
                <w:rFonts w:ascii="Times New Roman CYR" w:hAnsi="Times New Roman CYR" w:cs="Times New Roman CYR"/>
              </w:rPr>
            </w:pPr>
            <w:r w:rsidRPr="00BD19B1">
              <w:rPr>
                <w:rFonts w:ascii="Times New Roman CYR" w:hAnsi="Times New Roman CYR" w:cs="Times New Roman CYR"/>
              </w:rPr>
              <w:t>внебюджетные источники</w:t>
            </w:r>
          </w:p>
        </w:tc>
        <w:tc>
          <w:tcPr>
            <w:tcW w:w="112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Цель 1</w:t>
            </w: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73" w:type="dxa"/>
            <w:gridSpan w:val="8"/>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Задача 1.1</w:t>
            </w: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73" w:type="dxa"/>
            <w:gridSpan w:val="8"/>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val="restart"/>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1.1.1</w:t>
            </w:r>
          </w:p>
        </w:tc>
        <w:tc>
          <w:tcPr>
            <w:tcW w:w="3273"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Основное мероприятие 1.1.1</w:t>
            </w:r>
          </w:p>
        </w:tc>
        <w:tc>
          <w:tcPr>
            <w:tcW w:w="840"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val="restart"/>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1.2</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Задача 1.2</w:t>
            </w:r>
          </w:p>
        </w:tc>
        <w:tc>
          <w:tcPr>
            <w:tcW w:w="10713" w:type="dxa"/>
            <w:gridSpan w:val="9"/>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Цель 2</w:t>
            </w:r>
          </w:p>
        </w:tc>
        <w:tc>
          <w:tcPr>
            <w:tcW w:w="10713" w:type="dxa"/>
            <w:gridSpan w:val="9"/>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2.1</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Задача 2.1</w:t>
            </w:r>
          </w:p>
        </w:tc>
        <w:tc>
          <w:tcPr>
            <w:tcW w:w="10713" w:type="dxa"/>
            <w:gridSpan w:val="9"/>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val="restart"/>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lastRenderedPageBreak/>
              <w:t>2.1.1</w:t>
            </w:r>
          </w:p>
        </w:tc>
        <w:tc>
          <w:tcPr>
            <w:tcW w:w="3273"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Основное мероприятие 2.1.1</w:t>
            </w:r>
          </w:p>
        </w:tc>
        <w:tc>
          <w:tcPr>
            <w:tcW w:w="840"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val="restart"/>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2.2</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Задача 2.2</w:t>
            </w:r>
          </w:p>
        </w:tc>
        <w:tc>
          <w:tcPr>
            <w:tcW w:w="10713" w:type="dxa"/>
            <w:gridSpan w:val="9"/>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32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128" w:type="dxa"/>
            <w:vMerge w:val="restart"/>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val="restart"/>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Итого</w:t>
            </w: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8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27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165"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128"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bl>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_________________________________</w:t>
      </w:r>
    </w:p>
    <w:p w:rsidR="00BD19B1" w:rsidRPr="00BD19B1" w:rsidRDefault="00BD19B1" w:rsidP="00BD19B1">
      <w:pPr>
        <w:ind w:firstLine="0"/>
        <w:rPr>
          <w:rFonts w:ascii="Times New Roman CYR" w:hAnsi="Times New Roman CYR" w:cs="Times New Roman CYR"/>
        </w:rPr>
      </w:pPr>
      <w:bookmarkStart w:id="84" w:name="sub_310011"/>
      <w:r w:rsidRPr="00BD19B1">
        <w:rPr>
          <w:rFonts w:ascii="Times New Roman CYR" w:hAnsi="Times New Roman CYR" w:cs="Times New Roman CYR"/>
        </w:rPr>
        <w:t>(1) Отмечаются мероприятия программы в следующих случаях:</w:t>
      </w:r>
    </w:p>
    <w:bookmarkEnd w:id="84"/>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мероприятие включает расходы, направляемые на капитальные вложения, присваивается статус «1»;</w:t>
      </w:r>
    </w:p>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 596 - 606 целевых показателей, присваивается статус «2»;</w:t>
      </w:r>
    </w:p>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мероприятие является мероприятием федеральных проектов, в том числе входящих в состав национальных проектов, присваивается статус «3»;</w:t>
      </w:r>
    </w:p>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Допускается присваивание нескольких статусов одному мероприятию через дробь.</w:t>
      </w: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7D3522" w:rsidRDefault="007D3522" w:rsidP="00BD19B1">
      <w:pPr>
        <w:ind w:left="5103" w:firstLine="0"/>
        <w:rPr>
          <w:rFonts w:ascii="Times New Roman" w:hAnsi="Times New Roman" w:cs="Times New Roman"/>
          <w:bCs/>
          <w:sz w:val="28"/>
          <w:szCs w:val="28"/>
        </w:rPr>
        <w:sectPr w:rsidR="007D3522" w:rsidSect="00BD19B1">
          <w:headerReference w:type="default" r:id="rId24"/>
          <w:footerReference w:type="default" r:id="rId25"/>
          <w:pgSz w:w="16800" w:h="11900" w:orient="landscape"/>
          <w:pgMar w:top="1701" w:right="1134" w:bottom="567" w:left="1134" w:header="720" w:footer="720" w:gutter="0"/>
          <w:cols w:space="720"/>
          <w:noEndnote/>
          <w:titlePg/>
          <w:docGrid w:linePitch="326"/>
        </w:sectPr>
      </w:pP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lastRenderedPageBreak/>
        <w:t>Приложение № 5</w:t>
      </w: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firstLine="0"/>
        <w:jc w:val="center"/>
        <w:outlineLvl w:val="0"/>
        <w:rPr>
          <w:rFonts w:ascii="Times New Roman" w:hAnsi="Times New Roman" w:cs="Times New Roman"/>
          <w:b/>
          <w:bCs/>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r w:rsidRPr="00BD19B1">
        <w:rPr>
          <w:rFonts w:ascii="Times New Roman" w:hAnsi="Times New Roman" w:cs="Times New Roman"/>
          <w:b/>
          <w:bCs/>
          <w:sz w:val="28"/>
          <w:szCs w:val="28"/>
        </w:rPr>
        <w:t>ТИПОВАЯ МЕТОДИКА</w:t>
      </w:r>
    </w:p>
    <w:p w:rsidR="00BD19B1" w:rsidRPr="00BD19B1" w:rsidRDefault="00BD19B1" w:rsidP="00BD19B1">
      <w:pPr>
        <w:ind w:firstLine="0"/>
        <w:jc w:val="center"/>
        <w:outlineLvl w:val="0"/>
        <w:rPr>
          <w:rFonts w:ascii="Times New Roman" w:hAnsi="Times New Roman" w:cs="Times New Roman"/>
          <w:b/>
          <w:bCs/>
          <w:sz w:val="28"/>
          <w:szCs w:val="28"/>
        </w:rPr>
      </w:pPr>
      <w:r w:rsidRPr="00BD19B1">
        <w:rPr>
          <w:rFonts w:ascii="Times New Roman" w:hAnsi="Times New Roman" w:cs="Times New Roman"/>
          <w:b/>
          <w:bCs/>
          <w:sz w:val="28"/>
          <w:szCs w:val="28"/>
        </w:rPr>
        <w:t>оценки эффективности реализации муниципальной программы</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bookmarkStart w:id="85" w:name="sub_101"/>
      <w:r w:rsidRPr="00BD19B1">
        <w:rPr>
          <w:rFonts w:ascii="Times New Roman" w:hAnsi="Times New Roman" w:cs="Times New Roman"/>
          <w:b/>
          <w:bCs/>
          <w:sz w:val="28"/>
          <w:szCs w:val="28"/>
        </w:rPr>
        <w:t>1. Общие положения</w:t>
      </w:r>
    </w:p>
    <w:bookmarkEnd w:id="85"/>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86" w:name="sub_1011"/>
      <w:r w:rsidRPr="00BD19B1">
        <w:rPr>
          <w:rFonts w:ascii="Times New Roman" w:hAnsi="Times New Roman" w:cs="Times New Roman"/>
          <w:sz w:val="28"/>
          <w:szCs w:val="28"/>
        </w:rPr>
        <w:t>1.1. Оценка эффективности реализации муниципальной программы муниципального образования Новокубанский район (далее - муниципальная программа)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BD19B1" w:rsidRPr="00BD19B1" w:rsidRDefault="00BD19B1" w:rsidP="00BD19B1">
      <w:pPr>
        <w:rPr>
          <w:rFonts w:ascii="Times New Roman" w:hAnsi="Times New Roman" w:cs="Times New Roman"/>
          <w:sz w:val="28"/>
          <w:szCs w:val="28"/>
        </w:rPr>
      </w:pPr>
      <w:bookmarkStart w:id="87" w:name="sub_1012"/>
      <w:bookmarkEnd w:id="86"/>
      <w:r w:rsidRPr="00BD19B1">
        <w:rPr>
          <w:rFonts w:ascii="Times New Roman" w:hAnsi="Times New Roman" w:cs="Times New Roman"/>
          <w:sz w:val="28"/>
          <w:szCs w:val="28"/>
        </w:rPr>
        <w:t>1.2. Оценка эффективности реализации муниципальной программы рассчитывается на основании:</w:t>
      </w:r>
    </w:p>
    <w:bookmarkEnd w:id="87"/>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оценки степени реализации мероприятий подпрограмм, ведомственных целевых программ и основных мероприятий, включенных в муниципальную программу (далее - степень реализации мероприятий);</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оценки степени соответствия запланированному уровню расходов;</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оценки эффективности использования финансовых ресурсов;</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оценки степени достижения целей и решения задач подпрограмм и ведомственных целевых программ, включенных в муниципальную программу, (далее - оценка степени реализации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оценки степени достижения целей и решения задач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1.3. Мероприятия подпрограмм (ведомственных целевых программ) и основные мероприятия муниципальной программы, предусматривающие исключительно расходы на содержание координатора муниципальной программы (подпрограммы), и (или) участника муниципальной программы, из расчета оценки эффективности реализации муниципальной программы исключаются.</w:t>
      </w:r>
    </w:p>
    <w:p w:rsidR="00BD19B1" w:rsidRPr="00BD19B1" w:rsidRDefault="00BD19B1" w:rsidP="00BD19B1">
      <w:pPr>
        <w:ind w:firstLine="0"/>
        <w:jc w:val="center"/>
        <w:outlineLvl w:val="0"/>
        <w:rPr>
          <w:rFonts w:ascii="Times New Roman" w:hAnsi="Times New Roman" w:cs="Times New Roman"/>
          <w:b/>
          <w:bCs/>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r w:rsidRPr="00BD19B1">
        <w:rPr>
          <w:rFonts w:ascii="Times New Roman" w:hAnsi="Times New Roman" w:cs="Times New Roman"/>
          <w:b/>
          <w:bCs/>
          <w:sz w:val="28"/>
          <w:szCs w:val="28"/>
        </w:rPr>
        <w:t>2. Оценка степени реализации мероприятий</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88" w:name="sub_1021"/>
      <w:r w:rsidRPr="00BD19B1">
        <w:rPr>
          <w:rFonts w:ascii="Times New Roman" w:hAnsi="Times New Roman" w:cs="Times New Roman"/>
          <w:sz w:val="28"/>
          <w:szCs w:val="28"/>
        </w:rPr>
        <w:t>2.1. Для оценки степени реализации мероприятий определяется степень выполнения показателя непосредственного результата мероприятия (далее - непосредственный результат).</w:t>
      </w:r>
    </w:p>
    <w:p w:rsidR="00BD19B1" w:rsidRPr="00BD19B1" w:rsidRDefault="00BD19B1" w:rsidP="00BD19B1">
      <w:pPr>
        <w:rPr>
          <w:rFonts w:ascii="Times New Roman" w:hAnsi="Times New Roman" w:cs="Times New Roman"/>
          <w:sz w:val="28"/>
          <w:szCs w:val="28"/>
        </w:rPr>
      </w:pPr>
      <w:bookmarkStart w:id="89" w:name="sub_1022"/>
      <w:bookmarkEnd w:id="88"/>
      <w:r w:rsidRPr="00BD19B1">
        <w:rPr>
          <w:rFonts w:ascii="Times New Roman" w:hAnsi="Times New Roman" w:cs="Times New Roman"/>
          <w:sz w:val="28"/>
          <w:szCs w:val="28"/>
        </w:rPr>
        <w:t xml:space="preserve">2.2. Степень выполнения непосредственного результата рассчитывается </w:t>
      </w:r>
      <w:r w:rsidRPr="00BD19B1">
        <w:rPr>
          <w:rFonts w:ascii="Times New Roman" w:hAnsi="Times New Roman" w:cs="Times New Roman"/>
          <w:sz w:val="28"/>
          <w:szCs w:val="28"/>
        </w:rPr>
        <w:lastRenderedPageBreak/>
        <w:t>по следующей формуле:</w:t>
      </w:r>
    </w:p>
    <w:bookmarkEnd w:id="89"/>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для непосредственных результатов, желаемой тенденцией развития которых является увеличение значений:</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698"/>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СВнр</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НРф</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НРп</w:t>
      </w:r>
      <w:proofErr w:type="spellEnd"/>
      <w:r w:rsidRPr="00BD19B1">
        <w:rPr>
          <w:rFonts w:ascii="Times New Roman" w:hAnsi="Times New Roman" w:cs="Times New Roman"/>
          <w:sz w:val="28"/>
          <w:szCs w:val="28"/>
        </w:rPr>
        <w:t>;</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для непосредственных результатов, желаемой тенденцией развития которых является снижение значений:</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698"/>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СВнр</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НРп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НРф</w:t>
      </w:r>
      <w:proofErr w:type="spellEnd"/>
      <w:r w:rsidRPr="00BD19B1">
        <w:rPr>
          <w:rFonts w:ascii="Times New Roman" w:hAnsi="Times New Roman" w:cs="Times New Roman"/>
          <w:sz w:val="28"/>
          <w:szCs w:val="28"/>
        </w:rPr>
        <w:t>,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СВнр</w:t>
      </w:r>
      <w:proofErr w:type="spellEnd"/>
      <w:r w:rsidRPr="00BD19B1">
        <w:rPr>
          <w:rFonts w:ascii="Times New Roman" w:hAnsi="Times New Roman" w:cs="Times New Roman"/>
          <w:sz w:val="28"/>
          <w:szCs w:val="28"/>
        </w:rPr>
        <w:t xml:space="preserve"> - степень выполнения непосредственного результата;</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НРф</w:t>
      </w:r>
      <w:proofErr w:type="spellEnd"/>
      <w:r w:rsidRPr="00BD19B1">
        <w:rPr>
          <w:rFonts w:ascii="Times New Roman" w:hAnsi="Times New Roman" w:cs="Times New Roman"/>
          <w:sz w:val="28"/>
          <w:szCs w:val="28"/>
        </w:rPr>
        <w:t xml:space="preserve"> - значение непосредственного результата, фактически достигнутое на конец отчетного периода;</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НРп</w:t>
      </w:r>
      <w:proofErr w:type="spellEnd"/>
      <w:r w:rsidRPr="00BD19B1">
        <w:rPr>
          <w:rFonts w:ascii="Times New Roman" w:hAnsi="Times New Roman" w:cs="Times New Roman"/>
          <w:sz w:val="28"/>
          <w:szCs w:val="28"/>
        </w:rPr>
        <w:t xml:space="preserve"> - плановое значение непосредственного результата.</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В случае если фактическое значение непосредственного результата превышает его плановое значение, значение </w:t>
      </w:r>
      <w:proofErr w:type="spellStart"/>
      <w:r w:rsidRPr="00BD19B1">
        <w:rPr>
          <w:rFonts w:ascii="Times New Roman" w:hAnsi="Times New Roman" w:cs="Times New Roman"/>
          <w:sz w:val="28"/>
          <w:szCs w:val="28"/>
        </w:rPr>
        <w:t>СВнр</w:t>
      </w:r>
      <w:proofErr w:type="spellEnd"/>
      <w:r w:rsidRPr="00BD19B1">
        <w:rPr>
          <w:rFonts w:ascii="Times New Roman" w:hAnsi="Times New Roman" w:cs="Times New Roman"/>
          <w:sz w:val="28"/>
          <w:szCs w:val="28"/>
        </w:rPr>
        <w:t xml:space="preserve"> принимается </w:t>
      </w:r>
      <w:proofErr w:type="gramStart"/>
      <w:r w:rsidRPr="00BD19B1">
        <w:rPr>
          <w:rFonts w:ascii="Times New Roman" w:hAnsi="Times New Roman" w:cs="Times New Roman"/>
          <w:sz w:val="28"/>
          <w:szCs w:val="28"/>
        </w:rPr>
        <w:t>равным</w:t>
      </w:r>
      <w:proofErr w:type="gramEnd"/>
      <w:r w:rsidRPr="00BD19B1">
        <w:rPr>
          <w:rFonts w:ascii="Times New Roman" w:hAnsi="Times New Roman" w:cs="Times New Roman"/>
          <w:sz w:val="28"/>
          <w:szCs w:val="28"/>
        </w:rPr>
        <w:t xml:space="preserve"> 1.</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В случае если основное мероприятие, мероприятие подпрограммы (ведомственной целевой программы) имеет несколько показателей непосредственного результата, расчет проводится по каждому из них.</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2.3. </w:t>
      </w:r>
      <w:proofErr w:type="gramStart"/>
      <w:r w:rsidRPr="00BD19B1">
        <w:rPr>
          <w:rFonts w:ascii="Times New Roman" w:hAnsi="Times New Roman" w:cs="Times New Roman"/>
          <w:sz w:val="28"/>
          <w:szCs w:val="28"/>
        </w:rPr>
        <w:t>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бюджета муниципального образования Новокубанский район,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Новокубанский район.</w:t>
      </w:r>
      <w:proofErr w:type="gramEnd"/>
    </w:p>
    <w:p w:rsidR="00BD19B1" w:rsidRPr="00BD19B1" w:rsidRDefault="00BD19B1" w:rsidP="00BD19B1">
      <w:pPr>
        <w:rPr>
          <w:rFonts w:ascii="Times New Roman" w:hAnsi="Times New Roman" w:cs="Times New Roman"/>
          <w:sz w:val="28"/>
          <w:szCs w:val="28"/>
        </w:rPr>
      </w:pPr>
      <w:bookmarkStart w:id="90" w:name="sub_1024"/>
      <w:r w:rsidRPr="00BD19B1">
        <w:rPr>
          <w:rFonts w:ascii="Times New Roman" w:hAnsi="Times New Roman" w:cs="Times New Roman"/>
          <w:sz w:val="28"/>
          <w:szCs w:val="28"/>
        </w:rPr>
        <w:t xml:space="preserve">2.4. В случае отсутствия количественной характеристики непосредственного результата, степень выполнения мероприятия оценивается по наступлению или </w:t>
      </w:r>
      <w:proofErr w:type="spellStart"/>
      <w:r w:rsidRPr="00BD19B1">
        <w:rPr>
          <w:rFonts w:ascii="Times New Roman" w:hAnsi="Times New Roman" w:cs="Times New Roman"/>
          <w:sz w:val="28"/>
          <w:szCs w:val="28"/>
        </w:rPr>
        <w:t>ненаступлению</w:t>
      </w:r>
      <w:proofErr w:type="spellEnd"/>
      <w:r w:rsidRPr="00BD19B1">
        <w:rPr>
          <w:rFonts w:ascii="Times New Roman" w:hAnsi="Times New Roman" w:cs="Times New Roman"/>
          <w:sz w:val="28"/>
          <w:szCs w:val="28"/>
        </w:rPr>
        <w:t xml:space="preserve"> контрольного события (событий) и (или) достижению качественного результата.</w:t>
      </w:r>
    </w:p>
    <w:p w:rsidR="00BD19B1" w:rsidRPr="00BD19B1" w:rsidRDefault="00BD19B1" w:rsidP="00BD19B1">
      <w:pPr>
        <w:rPr>
          <w:rFonts w:ascii="Times New Roman" w:hAnsi="Times New Roman" w:cs="Times New Roman"/>
          <w:sz w:val="28"/>
          <w:szCs w:val="28"/>
        </w:rPr>
      </w:pPr>
      <w:bookmarkStart w:id="91" w:name="sub_1025"/>
      <w:bookmarkEnd w:id="90"/>
      <w:r w:rsidRPr="00BD19B1">
        <w:rPr>
          <w:rFonts w:ascii="Times New Roman" w:hAnsi="Times New Roman" w:cs="Times New Roman"/>
          <w:sz w:val="28"/>
          <w:szCs w:val="28"/>
        </w:rPr>
        <w:t>2.5. Оценка степени выполнения непосредственного результата не определяется по мероприятиям, направленным на ликвидацию чрезвычайных ситуаций природного и техногенного характера, а также на предоставление страховых гарантий отдельным категориям граждан, в порядке, установленном законодательством Краснодарского края, правовыми актами муниципального образования Новокубанский район.</w:t>
      </w:r>
    </w:p>
    <w:p w:rsidR="00BD19B1" w:rsidRPr="00BD19B1" w:rsidRDefault="00BD19B1" w:rsidP="00BD19B1">
      <w:pPr>
        <w:rPr>
          <w:rFonts w:ascii="Times New Roman" w:hAnsi="Times New Roman" w:cs="Times New Roman"/>
          <w:sz w:val="28"/>
          <w:szCs w:val="28"/>
        </w:rPr>
      </w:pPr>
      <w:bookmarkStart w:id="92" w:name="sub_1026"/>
      <w:bookmarkEnd w:id="91"/>
      <w:r w:rsidRPr="00BD19B1">
        <w:rPr>
          <w:rFonts w:ascii="Times New Roman" w:hAnsi="Times New Roman" w:cs="Times New Roman"/>
          <w:sz w:val="28"/>
          <w:szCs w:val="28"/>
        </w:rPr>
        <w:t>2.6. Степень реализации мероприятий рассчитывается для каждой подпрограммы, ведомственной целевой программы и перечня основных мероприятий муниципальной программы, по следующей формуле:</w:t>
      </w:r>
    </w:p>
    <w:bookmarkEnd w:id="92"/>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698"/>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223FE51" wp14:editId="69E0631B">
            <wp:extent cx="15144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4475" cy="581025"/>
                    </a:xfrm>
                    <a:prstGeom prst="rect">
                      <a:avLst/>
                    </a:prstGeom>
                    <a:noFill/>
                    <a:ln>
                      <a:noFill/>
                    </a:ln>
                  </pic:spPr>
                </pic:pic>
              </a:graphicData>
            </a:graphic>
          </wp:inline>
        </w:drawing>
      </w:r>
      <w:r w:rsidRPr="00BD19B1">
        <w:rPr>
          <w:rFonts w:ascii="Times New Roman" w:hAnsi="Times New Roman" w:cs="Times New Roman"/>
          <w:sz w:val="28"/>
          <w:szCs w:val="28"/>
        </w:rPr>
        <w:t>,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СРм</w:t>
      </w:r>
      <w:proofErr w:type="spellEnd"/>
      <w:r w:rsidRPr="00BD19B1">
        <w:rPr>
          <w:rFonts w:ascii="Times New Roman" w:hAnsi="Times New Roman" w:cs="Times New Roman"/>
          <w:sz w:val="28"/>
          <w:szCs w:val="28"/>
        </w:rPr>
        <w:t xml:space="preserve"> - степень реализации мероприятий;</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СВнр</w:t>
      </w:r>
      <w:proofErr w:type="spellEnd"/>
      <w:r w:rsidRPr="00BD19B1">
        <w:rPr>
          <w:rFonts w:ascii="Times New Roman" w:hAnsi="Times New Roman" w:cs="Times New Roman"/>
          <w:sz w:val="28"/>
          <w:szCs w:val="28"/>
        </w:rPr>
        <w:t xml:space="preserve"> - степень выполнения непосредственного результата;</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N - количество непосредственных результатов, запланированных к выполнению в отчетном периоде.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bookmarkStart w:id="93" w:name="sub_103"/>
      <w:r w:rsidRPr="00BD19B1">
        <w:rPr>
          <w:rFonts w:ascii="Times New Roman" w:hAnsi="Times New Roman" w:cs="Times New Roman"/>
          <w:b/>
          <w:bCs/>
          <w:sz w:val="28"/>
          <w:szCs w:val="28"/>
        </w:rPr>
        <w:t>3. Оценка степени соответствия запланированному уровню расходов</w:t>
      </w:r>
    </w:p>
    <w:bookmarkEnd w:id="93"/>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3.1. Степень соответствия запланированному уровню расходов рассчитывается для каждой подпрограммы, ведомственной целевой программы и перечня основных мероприятий муниципальной программы как отношение фактически произведенных в отчетном периоде расходов на их реализацию к плановым значениям по следующей формуле:</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СС</w:t>
      </w:r>
      <w:r w:rsidRPr="00BD19B1">
        <w:rPr>
          <w:rFonts w:ascii="Times New Roman" w:hAnsi="Times New Roman" w:cs="Times New Roman"/>
          <w:sz w:val="28"/>
          <w:szCs w:val="28"/>
          <w:vertAlign w:val="subscript"/>
        </w:rPr>
        <w:t>уз</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фмб</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пмб</w:t>
      </w:r>
      <w:proofErr w:type="spellEnd"/>
      <w:r w:rsidRPr="00BD19B1">
        <w:rPr>
          <w:rFonts w:ascii="Times New Roman" w:hAnsi="Times New Roman" w:cs="Times New Roman"/>
          <w:sz w:val="28"/>
          <w:szCs w:val="28"/>
        </w:rPr>
        <w:t xml:space="preserve">) * </w:t>
      </w:r>
      <w:proofErr w:type="gramStart"/>
      <w:r w:rsidRPr="00BD19B1">
        <w:rPr>
          <w:rFonts w:ascii="Times New Roman" w:hAnsi="Times New Roman" w:cs="Times New Roman"/>
          <w:sz w:val="28"/>
          <w:szCs w:val="28"/>
          <w:lang w:val="en-US"/>
        </w:rPr>
        <w:t>k</w:t>
      </w:r>
      <w:proofErr w:type="spellStart"/>
      <w:proofErr w:type="gramEnd"/>
      <w:r w:rsidRPr="00BD19B1">
        <w:rPr>
          <w:rFonts w:ascii="Times New Roman" w:hAnsi="Times New Roman" w:cs="Times New Roman"/>
          <w:sz w:val="28"/>
          <w:szCs w:val="28"/>
          <w:vertAlign w:val="subscript"/>
        </w:rPr>
        <w:t>зб</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фви</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пви</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k</w:t>
      </w:r>
      <w:r w:rsidRPr="00BD19B1">
        <w:rPr>
          <w:rFonts w:ascii="Times New Roman" w:hAnsi="Times New Roman" w:cs="Times New Roman"/>
          <w:sz w:val="28"/>
          <w:szCs w:val="28"/>
          <w:vertAlign w:val="subscript"/>
        </w:rPr>
        <w:t>зви</w:t>
      </w:r>
      <w:proofErr w:type="spellEnd"/>
      <w:r w:rsidRPr="00BD19B1">
        <w:rPr>
          <w:rFonts w:ascii="Times New Roman" w:hAnsi="Times New Roman" w:cs="Times New Roman"/>
          <w:sz w:val="28"/>
          <w:szCs w:val="28"/>
        </w:rPr>
        <w:t>,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СС</w:t>
      </w:r>
      <w:r w:rsidRPr="00BD19B1">
        <w:rPr>
          <w:rFonts w:ascii="Times New Roman" w:hAnsi="Times New Roman" w:cs="Times New Roman"/>
          <w:sz w:val="28"/>
          <w:szCs w:val="28"/>
          <w:vertAlign w:val="subscript"/>
        </w:rPr>
        <w:t>уз</w:t>
      </w:r>
      <w:proofErr w:type="spellEnd"/>
      <w:r w:rsidRPr="00BD19B1">
        <w:rPr>
          <w:rFonts w:ascii="Times New Roman" w:hAnsi="Times New Roman" w:cs="Times New Roman"/>
          <w:sz w:val="28"/>
          <w:szCs w:val="28"/>
        </w:rPr>
        <w:t xml:space="preserve"> - степень соответствия запланированному уровню расходов;</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фмб</w:t>
      </w:r>
      <w:proofErr w:type="spellEnd"/>
      <w:r w:rsidRPr="00BD19B1">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бюджета муниципального образования Новокубанский район, в том числе источником финансирования которых являются межбюджетные трансферты из краевого бюджета, в отчетном периоде;</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пмб</w:t>
      </w:r>
      <w:proofErr w:type="spellEnd"/>
      <w:r w:rsidRPr="00BD19B1">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бюджета муниципального образования Новокубанский район, в том числе источником финансирования которых являются межбюджетные трансферты из краевого бюджета, в отчетном периоде. Используются данные об объемах бюджетных ассигнований в соответствии со сводной бюджетной росписью бюджета муниципального образования Новокубанский район по состоянию на 31 декабря отчетного года;</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фви</w:t>
      </w:r>
      <w:proofErr w:type="spellEnd"/>
      <w:r w:rsidRPr="00BD19B1">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w:t>
      </w:r>
    </w:p>
    <w:p w:rsidR="00BD19B1" w:rsidRPr="00BD19B1" w:rsidRDefault="00BD19B1" w:rsidP="00BD19B1">
      <w:pPr>
        <w:rPr>
          <w:rFonts w:ascii="Times New Roman" w:hAnsi="Times New Roman" w:cs="Times New Roman"/>
          <w:sz w:val="28"/>
          <w:szCs w:val="28"/>
        </w:rPr>
      </w:pPr>
      <w:bookmarkStart w:id="94" w:name="sub_3109"/>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пви</w:t>
      </w:r>
      <w:proofErr w:type="spellEnd"/>
      <w:r w:rsidRPr="00BD19B1">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w:t>
      </w:r>
      <w:proofErr w:type="gramStart"/>
      <w:r w:rsidRPr="00BD19B1">
        <w:rPr>
          <w:rFonts w:ascii="Times New Roman" w:hAnsi="Times New Roman" w:cs="Times New Roman"/>
          <w:sz w:val="28"/>
          <w:szCs w:val="28"/>
        </w:rPr>
        <w:t>Используются данные по объемам расходов, предусмотренных за счет внебюджетных источников на реализацию подпрограммы (ведомственной целевой программы, перечня основных мероприятий) в соответствии с действующей на момент проведения оценки эффективности реализации муниципальной программы редакцией муниципальной программы.</w:t>
      </w:r>
      <w:proofErr w:type="gramEnd"/>
      <w:r w:rsidRPr="00BD19B1">
        <w:rPr>
          <w:rFonts w:ascii="Times New Roman" w:hAnsi="Times New Roman" w:cs="Times New Roman"/>
          <w:sz w:val="28"/>
          <w:szCs w:val="28"/>
        </w:rPr>
        <w:t xml:space="preserve"> Если фактические расходы на реализацию </w:t>
      </w:r>
      <w:r w:rsidRPr="00BD19B1">
        <w:rPr>
          <w:rFonts w:ascii="Times New Roman" w:hAnsi="Times New Roman" w:cs="Times New Roman"/>
          <w:sz w:val="28"/>
          <w:szCs w:val="28"/>
        </w:rPr>
        <w:lastRenderedPageBreak/>
        <w:t xml:space="preserve">подпрограммы (ведомственной целевой программы, перечня основных мероприятий) из средств внебюджетных источников в отчетном периоде превышают плановые расходы, то </w:t>
      </w: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фви</w:t>
      </w:r>
      <w:proofErr w:type="spellEnd"/>
      <w:r w:rsidRPr="00BD19B1">
        <w:rPr>
          <w:rFonts w:ascii="Times New Roman" w:hAnsi="Times New Roman" w:cs="Times New Roman"/>
          <w:sz w:val="28"/>
          <w:szCs w:val="28"/>
        </w:rPr>
        <w:t xml:space="preserve"> принимается </w:t>
      </w:r>
      <w:proofErr w:type="gramStart"/>
      <w:r w:rsidRPr="00BD19B1">
        <w:rPr>
          <w:rFonts w:ascii="Times New Roman" w:hAnsi="Times New Roman" w:cs="Times New Roman"/>
          <w:sz w:val="28"/>
          <w:szCs w:val="28"/>
        </w:rPr>
        <w:t>равным</w:t>
      </w:r>
      <w:proofErr w:type="gramEnd"/>
      <w:r w:rsidRPr="00BD19B1">
        <w:rPr>
          <w:rFonts w:ascii="Times New Roman" w:hAnsi="Times New Roman" w:cs="Times New Roman"/>
          <w:sz w:val="28"/>
          <w:szCs w:val="28"/>
        </w:rPr>
        <w:t xml:space="preserve"> </w:t>
      </w:r>
      <w:proofErr w:type="spellStart"/>
      <w:r w:rsidRPr="00BD19B1">
        <w:rPr>
          <w:rFonts w:ascii="Times New Roman" w:hAnsi="Times New Roman" w:cs="Times New Roman"/>
          <w:sz w:val="28"/>
          <w:szCs w:val="28"/>
        </w:rPr>
        <w:t>З</w:t>
      </w:r>
      <w:r w:rsidRPr="00BD19B1">
        <w:rPr>
          <w:rFonts w:ascii="Times New Roman" w:hAnsi="Times New Roman" w:cs="Times New Roman"/>
          <w:sz w:val="28"/>
          <w:szCs w:val="28"/>
          <w:vertAlign w:val="subscript"/>
        </w:rPr>
        <w:t>пви</w:t>
      </w:r>
      <w:proofErr w:type="spellEnd"/>
      <w:r w:rsidRPr="00BD19B1">
        <w:rPr>
          <w:rFonts w:ascii="Times New Roman" w:hAnsi="Times New Roman" w:cs="Times New Roman"/>
          <w:sz w:val="28"/>
          <w:szCs w:val="28"/>
        </w:rPr>
        <w:t>;</w:t>
      </w:r>
    </w:p>
    <w:p w:rsidR="00BD19B1" w:rsidRPr="00BD19B1" w:rsidRDefault="00BD19B1" w:rsidP="00BD19B1">
      <w:pPr>
        <w:rPr>
          <w:rFonts w:ascii="Times New Roman" w:hAnsi="Times New Roman" w:cs="Times New Roman"/>
          <w:sz w:val="28"/>
          <w:szCs w:val="28"/>
        </w:rPr>
      </w:pPr>
      <w:bookmarkStart w:id="95" w:name="sub_3110"/>
      <w:bookmarkEnd w:id="94"/>
      <w:proofErr w:type="spellStart"/>
      <w:proofErr w:type="gramStart"/>
      <w:r w:rsidRPr="00BD19B1">
        <w:rPr>
          <w:rFonts w:ascii="Times New Roman" w:hAnsi="Times New Roman" w:cs="Times New Roman"/>
          <w:sz w:val="28"/>
          <w:szCs w:val="28"/>
        </w:rPr>
        <w:t>k</w:t>
      </w:r>
      <w:proofErr w:type="gramEnd"/>
      <w:r w:rsidRPr="00BD19B1">
        <w:rPr>
          <w:rFonts w:ascii="Times New Roman" w:hAnsi="Times New Roman" w:cs="Times New Roman"/>
          <w:sz w:val="28"/>
          <w:szCs w:val="28"/>
          <w:vertAlign w:val="subscript"/>
        </w:rPr>
        <w:t>зб</w:t>
      </w:r>
      <w:proofErr w:type="spellEnd"/>
      <w:r w:rsidRPr="00BD19B1">
        <w:rPr>
          <w:rFonts w:ascii="Times New Roman" w:hAnsi="Times New Roman" w:cs="Times New Roman"/>
          <w:sz w:val="28"/>
          <w:szCs w:val="28"/>
        </w:rPr>
        <w:t xml:space="preserve"> - весовой коэффициент значимости расходов из средств бюджета Краснодарского края и бюджета муниципального образования Новокубанский район (далее - бюджетные источники (</w:t>
      </w:r>
      <w:proofErr w:type="spellStart"/>
      <w:r w:rsidRPr="00BD19B1">
        <w:rPr>
          <w:rFonts w:ascii="Times New Roman" w:hAnsi="Times New Roman" w:cs="Times New Roman"/>
          <w:sz w:val="28"/>
          <w:szCs w:val="28"/>
        </w:rPr>
        <w:t>k</w:t>
      </w:r>
      <w:r w:rsidRPr="00BD19B1">
        <w:rPr>
          <w:rFonts w:ascii="Times New Roman" w:hAnsi="Times New Roman" w:cs="Times New Roman"/>
          <w:sz w:val="28"/>
          <w:szCs w:val="28"/>
          <w:vertAlign w:val="subscript"/>
        </w:rPr>
        <w:t>зб</w:t>
      </w:r>
      <w:proofErr w:type="spellEnd"/>
      <w:r w:rsidRPr="00BD19B1">
        <w:rPr>
          <w:rFonts w:ascii="Times New Roman" w:hAnsi="Times New Roman" w:cs="Times New Roman"/>
          <w:sz w:val="28"/>
          <w:szCs w:val="28"/>
        </w:rPr>
        <w:t xml:space="preserve"> = 0,6);</w:t>
      </w:r>
    </w:p>
    <w:bookmarkEnd w:id="95"/>
    <w:p w:rsidR="00BD19B1" w:rsidRPr="00BD19B1" w:rsidRDefault="00BD19B1" w:rsidP="00BD19B1">
      <w:pPr>
        <w:rPr>
          <w:rFonts w:ascii="Times New Roman" w:hAnsi="Times New Roman" w:cs="Times New Roman"/>
          <w:sz w:val="28"/>
          <w:szCs w:val="28"/>
        </w:rPr>
      </w:pPr>
      <w:proofErr w:type="spellStart"/>
      <w:proofErr w:type="gramStart"/>
      <w:r w:rsidRPr="00BD19B1">
        <w:rPr>
          <w:rFonts w:ascii="Times New Roman" w:hAnsi="Times New Roman" w:cs="Times New Roman"/>
          <w:sz w:val="28"/>
          <w:szCs w:val="28"/>
        </w:rPr>
        <w:t>k</w:t>
      </w:r>
      <w:proofErr w:type="gramEnd"/>
      <w:r w:rsidRPr="00BD19B1">
        <w:rPr>
          <w:rFonts w:ascii="Times New Roman" w:hAnsi="Times New Roman" w:cs="Times New Roman"/>
          <w:sz w:val="28"/>
          <w:szCs w:val="28"/>
          <w:vertAlign w:val="subscript"/>
        </w:rPr>
        <w:t>зви</w:t>
      </w:r>
      <w:proofErr w:type="spellEnd"/>
      <w:r w:rsidRPr="00BD19B1">
        <w:rPr>
          <w:rFonts w:ascii="Times New Roman" w:hAnsi="Times New Roman" w:cs="Times New Roman"/>
          <w:sz w:val="28"/>
          <w:szCs w:val="28"/>
        </w:rPr>
        <w:t xml:space="preserve"> - весовой коэффициент значимости расходов из средств внебюджетных источников (</w:t>
      </w:r>
      <w:proofErr w:type="spellStart"/>
      <w:r w:rsidRPr="00BD19B1">
        <w:rPr>
          <w:rFonts w:ascii="Times New Roman" w:hAnsi="Times New Roman" w:cs="Times New Roman"/>
          <w:sz w:val="28"/>
          <w:szCs w:val="28"/>
        </w:rPr>
        <w:t>k</w:t>
      </w:r>
      <w:r w:rsidRPr="00BD19B1">
        <w:rPr>
          <w:rFonts w:ascii="Times New Roman" w:hAnsi="Times New Roman" w:cs="Times New Roman"/>
          <w:sz w:val="28"/>
          <w:szCs w:val="28"/>
          <w:vertAlign w:val="subscript"/>
        </w:rPr>
        <w:t>зви</w:t>
      </w:r>
      <w:proofErr w:type="spellEnd"/>
      <w:r w:rsidRPr="00BD19B1">
        <w:rPr>
          <w:rFonts w:ascii="Times New Roman" w:hAnsi="Times New Roman" w:cs="Times New Roman"/>
          <w:sz w:val="28"/>
          <w:szCs w:val="28"/>
        </w:rPr>
        <w:t xml:space="preserve"> = 0,4).</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Если расходы на реализацию подпрограммы (ведомственной целевой программы, перечня основных мероприятий) предусмотрены только за счет средств бюджетных источников, </w:t>
      </w:r>
      <w:proofErr w:type="spellStart"/>
      <w:proofErr w:type="gramStart"/>
      <w:r w:rsidRPr="00BD19B1">
        <w:rPr>
          <w:rFonts w:ascii="Times New Roman" w:hAnsi="Times New Roman" w:cs="Times New Roman"/>
          <w:sz w:val="28"/>
          <w:szCs w:val="28"/>
        </w:rPr>
        <w:t>k</w:t>
      </w:r>
      <w:proofErr w:type="gramEnd"/>
      <w:r w:rsidRPr="00BD19B1">
        <w:rPr>
          <w:rFonts w:ascii="Times New Roman" w:hAnsi="Times New Roman" w:cs="Times New Roman"/>
          <w:sz w:val="28"/>
          <w:szCs w:val="28"/>
          <w:vertAlign w:val="subscript"/>
        </w:rPr>
        <w:t>зб</w:t>
      </w:r>
      <w:proofErr w:type="spellEnd"/>
      <w:r w:rsidRPr="00BD19B1">
        <w:rPr>
          <w:rFonts w:ascii="Times New Roman" w:hAnsi="Times New Roman" w:cs="Times New Roman"/>
          <w:sz w:val="28"/>
          <w:szCs w:val="28"/>
        </w:rPr>
        <w:t xml:space="preserve"> = 1, </w:t>
      </w:r>
      <w:proofErr w:type="spellStart"/>
      <w:r w:rsidRPr="00BD19B1">
        <w:rPr>
          <w:rFonts w:ascii="Times New Roman" w:hAnsi="Times New Roman" w:cs="Times New Roman"/>
          <w:sz w:val="28"/>
          <w:szCs w:val="28"/>
        </w:rPr>
        <w:t>k</w:t>
      </w:r>
      <w:r w:rsidRPr="00BD19B1">
        <w:rPr>
          <w:rFonts w:ascii="Times New Roman" w:hAnsi="Times New Roman" w:cs="Times New Roman"/>
          <w:sz w:val="28"/>
          <w:szCs w:val="28"/>
          <w:vertAlign w:val="subscript"/>
        </w:rPr>
        <w:t>зви</w:t>
      </w:r>
      <w:proofErr w:type="spellEnd"/>
      <w:r w:rsidRPr="00BD19B1">
        <w:rPr>
          <w:rFonts w:ascii="Times New Roman" w:hAnsi="Times New Roman" w:cs="Times New Roman"/>
          <w:sz w:val="28"/>
          <w:szCs w:val="28"/>
        </w:rPr>
        <w:t xml:space="preserve"> не применяется.</w:t>
      </w:r>
    </w:p>
    <w:p w:rsidR="00BD19B1" w:rsidRPr="00BD19B1" w:rsidRDefault="00BD19B1" w:rsidP="00BD19B1">
      <w:pPr>
        <w:rPr>
          <w:rFonts w:ascii="Times New Roman" w:hAnsi="Times New Roman" w:cs="Times New Roman"/>
          <w:sz w:val="28"/>
          <w:szCs w:val="28"/>
        </w:rPr>
      </w:pPr>
      <w:proofErr w:type="gramStart"/>
      <w:r w:rsidRPr="00BD19B1">
        <w:rPr>
          <w:rFonts w:ascii="Times New Roman" w:hAnsi="Times New Roman" w:cs="Times New Roman"/>
          <w:sz w:val="28"/>
          <w:szCs w:val="28"/>
        </w:rPr>
        <w:t>В случае наличия по состоянию на 1 января текущего финансового года неисполненных денежных обязательств получателей средств бюджета муниципального образования Новокубанский район возникших в отчетном финансовом году, плановые и фактические расходы на реализацию мероприятий подпрограмм, ведомственных целевых программ и основных мероприятий муниципальной программы в отчетном финансовом году определяются с учетом данных денежных обязательств.</w:t>
      </w:r>
      <w:proofErr w:type="gramEnd"/>
    </w:p>
    <w:p w:rsidR="00BD19B1" w:rsidRPr="00BD19B1" w:rsidRDefault="00BD19B1" w:rsidP="00BD19B1">
      <w:pPr>
        <w:rPr>
          <w:rFonts w:ascii="Times New Roman" w:hAnsi="Times New Roman" w:cs="Times New Roman"/>
          <w:sz w:val="28"/>
          <w:szCs w:val="28"/>
        </w:rPr>
      </w:pPr>
      <w:proofErr w:type="gramStart"/>
      <w:r w:rsidRPr="00BD19B1">
        <w:rPr>
          <w:rFonts w:ascii="Times New Roman" w:hAnsi="Times New Roman" w:cs="Times New Roman"/>
          <w:sz w:val="28"/>
          <w:szCs w:val="28"/>
        </w:rPr>
        <w:t>В случае финансирования в отчетном финансовом году денежных обязательств получателей средств бюджета муниципального образования Новокубанский район, не исполненных по состоянию на 1 января отчетного финансового года, плановые и фактические расходы на реализацию мероприятий подпрограмм, ведомственных целевых программ и основных мероприятий муниципальной программы в отчетном финансовом году определяются без учета данных денежных обязательств.</w:t>
      </w:r>
      <w:proofErr w:type="gramEnd"/>
    </w:p>
    <w:p w:rsidR="00BD19B1" w:rsidRPr="00BD19B1" w:rsidRDefault="00BD19B1" w:rsidP="00BD19B1">
      <w:pPr>
        <w:ind w:firstLine="0"/>
        <w:jc w:val="center"/>
        <w:outlineLvl w:val="0"/>
        <w:rPr>
          <w:rFonts w:ascii="Times New Roman" w:hAnsi="Times New Roman" w:cs="Times New Roman"/>
          <w:b/>
          <w:bCs/>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r w:rsidRPr="00BD19B1">
        <w:rPr>
          <w:rFonts w:ascii="Times New Roman" w:hAnsi="Times New Roman" w:cs="Times New Roman"/>
          <w:b/>
          <w:bCs/>
          <w:sz w:val="28"/>
          <w:szCs w:val="28"/>
        </w:rPr>
        <w:t>4. Оценка эффективности использования финансовых ресурсов</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96" w:name="sub_401"/>
      <w:r w:rsidRPr="00BD19B1">
        <w:rPr>
          <w:rFonts w:ascii="Times New Roman" w:hAnsi="Times New Roman" w:cs="Times New Roman"/>
          <w:sz w:val="28"/>
          <w:szCs w:val="28"/>
        </w:rPr>
        <w:t>Эффективность использования финансовых ресурсов рассчитывается для каждой подпрограммы, ведомственной целевой программы и перечня основных мероприятий по следующей формуле:</w:t>
      </w:r>
    </w:p>
    <w:bookmarkEnd w:id="96"/>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w:t>
      </w:r>
      <w:proofErr w:type="spellEnd"/>
      <w:r w:rsidRPr="00BD19B1">
        <w:rPr>
          <w:rFonts w:ascii="Times New Roman" w:hAnsi="Times New Roman" w:cs="Times New Roman"/>
          <w:sz w:val="28"/>
          <w:szCs w:val="28"/>
        </w:rPr>
        <w:t xml:space="preserve"> * 0,7+СС</w:t>
      </w:r>
      <w:r w:rsidRPr="00BD19B1">
        <w:rPr>
          <w:rFonts w:ascii="Times New Roman" w:hAnsi="Times New Roman" w:cs="Times New Roman"/>
          <w:sz w:val="28"/>
          <w:szCs w:val="28"/>
          <w:vertAlign w:val="subscript"/>
        </w:rPr>
        <w:t>уз</w:t>
      </w:r>
      <w:r w:rsidRPr="00BD19B1">
        <w:rPr>
          <w:rFonts w:ascii="Times New Roman" w:hAnsi="Times New Roman" w:cs="Times New Roman"/>
          <w:sz w:val="28"/>
          <w:szCs w:val="28"/>
        </w:rPr>
        <w:t xml:space="preserve"> * 0,3,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xml:space="preserve"> - эффективность использования финансовых ресурсов;</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w:t>
      </w:r>
      <w:proofErr w:type="spellEnd"/>
      <w:r w:rsidRPr="00BD19B1">
        <w:rPr>
          <w:rFonts w:ascii="Times New Roman" w:hAnsi="Times New Roman" w:cs="Times New Roman"/>
          <w:sz w:val="28"/>
          <w:szCs w:val="28"/>
        </w:rPr>
        <w:t xml:space="preserve"> - степень реализации мероприятий;</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СС</w:t>
      </w:r>
      <w:r w:rsidRPr="00BD19B1">
        <w:rPr>
          <w:rFonts w:ascii="Times New Roman" w:hAnsi="Times New Roman" w:cs="Times New Roman"/>
          <w:sz w:val="28"/>
          <w:szCs w:val="28"/>
          <w:vertAlign w:val="subscript"/>
        </w:rPr>
        <w:t>уз</w:t>
      </w:r>
      <w:proofErr w:type="spellEnd"/>
      <w:r w:rsidRPr="00BD19B1">
        <w:rPr>
          <w:rFonts w:ascii="Times New Roman" w:hAnsi="Times New Roman" w:cs="Times New Roman"/>
          <w:sz w:val="28"/>
          <w:szCs w:val="28"/>
        </w:rPr>
        <w:t xml:space="preserve"> - степень соответствия запланированному уровню расходов.</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bookmarkStart w:id="97" w:name="sub_105"/>
      <w:r w:rsidRPr="00BD19B1">
        <w:rPr>
          <w:rFonts w:ascii="Times New Roman" w:hAnsi="Times New Roman" w:cs="Times New Roman"/>
          <w:b/>
          <w:bCs/>
          <w:sz w:val="28"/>
          <w:szCs w:val="28"/>
        </w:rPr>
        <w:t>5. Оценка степени реализации подпрограммы (ведомственной целевой программы)</w:t>
      </w:r>
    </w:p>
    <w:bookmarkEnd w:id="97"/>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98" w:name="sub_1051"/>
      <w:r w:rsidRPr="00BD19B1">
        <w:rPr>
          <w:rFonts w:ascii="Times New Roman" w:hAnsi="Times New Roman" w:cs="Times New Roman"/>
          <w:sz w:val="28"/>
          <w:szCs w:val="28"/>
        </w:rPr>
        <w:t xml:space="preserve">5.1. Для оценки степени реализации подпрограммы (ведомственной целевой программы) определяется степень достижения плановых значений каждого </w:t>
      </w:r>
      <w:bookmarkEnd w:id="98"/>
      <w:r w:rsidRPr="00BD19B1">
        <w:rPr>
          <w:rFonts w:ascii="Times New Roman" w:hAnsi="Times New Roman" w:cs="Times New Roman"/>
          <w:sz w:val="28"/>
          <w:szCs w:val="28"/>
        </w:rPr>
        <w:t xml:space="preserve">целевого показателя, характеризующего цели и задачи подпрограммы </w:t>
      </w:r>
      <w:r w:rsidRPr="00BD19B1">
        <w:rPr>
          <w:rFonts w:ascii="Times New Roman" w:hAnsi="Times New Roman" w:cs="Times New Roman"/>
          <w:sz w:val="28"/>
          <w:szCs w:val="28"/>
        </w:rPr>
        <w:lastRenderedPageBreak/>
        <w:t>(ведомственной целевой программы).</w:t>
      </w:r>
    </w:p>
    <w:p w:rsidR="00BD19B1" w:rsidRPr="00BD19B1" w:rsidRDefault="00BD19B1" w:rsidP="00BD19B1">
      <w:pPr>
        <w:rPr>
          <w:rFonts w:ascii="Times New Roman" w:hAnsi="Times New Roman" w:cs="Times New Roman"/>
          <w:sz w:val="28"/>
          <w:szCs w:val="28"/>
        </w:rPr>
      </w:pPr>
      <w:bookmarkStart w:id="99" w:name="sub_1052"/>
      <w:r w:rsidRPr="00BD19B1">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99"/>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пф</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w:t>
      </w:r>
      <w:proofErr w:type="spellEnd"/>
      <w:r w:rsidRPr="00BD19B1">
        <w:rPr>
          <w:rFonts w:ascii="Times New Roman" w:hAnsi="Times New Roman" w:cs="Times New Roman"/>
          <w:sz w:val="28"/>
          <w:szCs w:val="28"/>
        </w:rPr>
        <w:t>,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пф</w:t>
      </w:r>
      <w:proofErr w:type="spellEnd"/>
      <w:r w:rsidRPr="00BD19B1">
        <w:rPr>
          <w:rFonts w:ascii="Times New Roman" w:hAnsi="Times New Roman" w:cs="Times New Roman"/>
          <w:sz w:val="28"/>
          <w:szCs w:val="28"/>
        </w:rPr>
        <w:t>, где:</w:t>
      </w:r>
    </w:p>
    <w:p w:rsidR="00BD19B1" w:rsidRPr="00BD19B1" w:rsidRDefault="00BD19B1" w:rsidP="00BD19B1">
      <w:pPr>
        <w:ind w:firstLine="0"/>
        <w:jc w:val="cente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пф</w:t>
      </w:r>
      <w:proofErr w:type="spellEnd"/>
      <w:r w:rsidRPr="00BD19B1">
        <w:rPr>
          <w:rFonts w:ascii="Times New Roman" w:hAnsi="Times New Roman" w:cs="Times New Roman"/>
          <w:sz w:val="28"/>
          <w:szCs w:val="28"/>
        </w:rPr>
        <w:t xml:space="preserve"> - значение целевого показателя подпрограммы (ведомственной целевой программы) фактически достигнутое на конец отчетного периода;</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w:t>
      </w:r>
      <w:proofErr w:type="spellEnd"/>
      <w:r w:rsidRPr="00BD19B1">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bookmarkStart w:id="100" w:name="sub_1053"/>
      <w:r w:rsidRPr="00BD19B1">
        <w:rPr>
          <w:rFonts w:ascii="Times New Roman" w:hAnsi="Times New Roman" w:cs="Times New Roman"/>
          <w:sz w:val="28"/>
          <w:szCs w:val="28"/>
        </w:rPr>
        <w:t>5.3. Степень реализации подпрограммы (ведомственной целевой программы) рассчитывается по формуле:</w:t>
      </w:r>
    </w:p>
    <w:bookmarkEnd w:id="100"/>
    <w:p w:rsidR="00BD19B1" w:rsidRPr="00BD19B1" w:rsidRDefault="00BD19B1" w:rsidP="00BD19B1">
      <w:pPr>
        <w:ind w:firstLine="4111"/>
        <w:jc w:val="left"/>
        <w:rPr>
          <w:rFonts w:ascii="Times New Roman" w:hAnsi="Times New Roman" w:cs="Times New Roman"/>
          <w:sz w:val="28"/>
          <w:szCs w:val="28"/>
          <w:vertAlign w:val="subscript"/>
        </w:rPr>
      </w:pPr>
      <w:r w:rsidRPr="00BD19B1">
        <w:rPr>
          <w:rFonts w:ascii="Times New Roman" w:hAnsi="Times New Roman" w:cs="Times New Roman"/>
          <w:sz w:val="28"/>
          <w:szCs w:val="28"/>
          <w:vertAlign w:val="subscript"/>
        </w:rPr>
        <w:t xml:space="preserve">  </w:t>
      </w:r>
      <w:proofErr w:type="gramStart"/>
      <w:r w:rsidRPr="00BD19B1">
        <w:rPr>
          <w:rFonts w:ascii="Times New Roman" w:hAnsi="Times New Roman" w:cs="Times New Roman"/>
          <w:sz w:val="28"/>
          <w:szCs w:val="28"/>
          <w:vertAlign w:val="subscript"/>
        </w:rPr>
        <w:t>п</w:t>
      </w:r>
      <w:proofErr w:type="gramEnd"/>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ппз</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К</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/п</w:t>
      </w:r>
      <w:r w:rsidRPr="00BD19B1">
        <w:rPr>
          <w:rFonts w:ascii="Times New Roman" w:hAnsi="Times New Roman" w:cs="Times New Roman"/>
          <w:sz w:val="28"/>
          <w:szCs w:val="28"/>
        </w:rPr>
        <w:t>, где:</w:t>
      </w:r>
    </w:p>
    <w:p w:rsidR="00BD19B1" w:rsidRPr="00BD19B1" w:rsidRDefault="00BD19B1" w:rsidP="00BD19B1">
      <w:pPr>
        <w:ind w:firstLine="4111"/>
        <w:jc w:val="left"/>
        <w:rPr>
          <w:rFonts w:ascii="Times New Roman" w:hAnsi="Times New Roman" w:cs="Times New Roman"/>
          <w:sz w:val="28"/>
          <w:szCs w:val="28"/>
          <w:vertAlign w:val="subscript"/>
        </w:rPr>
      </w:pPr>
      <w:r w:rsidRPr="00BD19B1">
        <w:rPr>
          <w:rFonts w:ascii="Times New Roman" w:hAnsi="Times New Roman" w:cs="Times New Roman"/>
          <w:sz w:val="28"/>
          <w:szCs w:val="28"/>
          <w:vertAlign w:val="subscript"/>
        </w:rPr>
        <w:t xml:space="preserve">  1</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степень реализации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ппз</w:t>
      </w:r>
      <w:proofErr w:type="spellEnd"/>
      <w:r w:rsidRPr="00BD19B1">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К</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количество целевых показателей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При использовании данной формулы в случаях, если </w:t>
      </w: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&gt;1, значение </w:t>
      </w: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принимается </w:t>
      </w:r>
      <w:proofErr w:type="gramStart"/>
      <w:r w:rsidRPr="00BD19B1">
        <w:rPr>
          <w:rFonts w:ascii="Times New Roman" w:hAnsi="Times New Roman" w:cs="Times New Roman"/>
          <w:sz w:val="28"/>
          <w:szCs w:val="28"/>
        </w:rPr>
        <w:t>равным</w:t>
      </w:r>
      <w:proofErr w:type="gramEnd"/>
      <w:r w:rsidRPr="00BD19B1">
        <w:rPr>
          <w:rFonts w:ascii="Times New Roman" w:hAnsi="Times New Roman" w:cs="Times New Roman"/>
          <w:sz w:val="28"/>
          <w:szCs w:val="28"/>
        </w:rPr>
        <w:t xml:space="preserve"> 1.</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bookmarkStart w:id="101" w:name="sub_106"/>
      <w:r w:rsidRPr="00BD19B1">
        <w:rPr>
          <w:rFonts w:ascii="Times New Roman" w:hAnsi="Times New Roman" w:cs="Times New Roman"/>
          <w:b/>
          <w:bCs/>
          <w:sz w:val="28"/>
          <w:szCs w:val="28"/>
        </w:rPr>
        <w:t>6. Оценка эффективности реализации подпрограммы (ведомственной целевой программы)</w:t>
      </w:r>
    </w:p>
    <w:bookmarkEnd w:id="101"/>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102" w:name="sub_1061"/>
      <w:r w:rsidRPr="00BD19B1">
        <w:rPr>
          <w:rFonts w:ascii="Times New Roman" w:hAnsi="Times New Roman" w:cs="Times New Roman"/>
          <w:sz w:val="28"/>
          <w:szCs w:val="28"/>
        </w:rPr>
        <w:t>6.1. Эффективность реализации подпрограммы (ведомственной целевой программы) оценивается в зависимости от значений оценки степени реализации подпрограммы (ведомственной целевой программы) и оценки эффективности использования финансовых ресурсов по следующей формуле:</w:t>
      </w:r>
    </w:p>
    <w:bookmarkEnd w:id="102"/>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/п</w:t>
      </w:r>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где:</w:t>
      </w:r>
    </w:p>
    <w:p w:rsidR="00BD19B1" w:rsidRPr="00BD19B1" w:rsidRDefault="00BD19B1" w:rsidP="00BD19B1">
      <w:pPr>
        <w:ind w:firstLine="0"/>
        <w:jc w:val="cente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lastRenderedPageBreak/>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степень реализации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bookmarkStart w:id="103" w:name="sub_1062"/>
      <w:r w:rsidRPr="00BD19B1">
        <w:rPr>
          <w:rFonts w:ascii="Times New Roman" w:hAnsi="Times New Roman" w:cs="Times New Roman"/>
          <w:sz w:val="28"/>
          <w:szCs w:val="28"/>
        </w:rPr>
        <w:t xml:space="preserve">6.2. Эффективность реализации подпрограммы (ведомственной целевой программы) признается высокой в случае, если значение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составляет не менее 0,9.</w:t>
      </w:r>
    </w:p>
    <w:bookmarkEnd w:id="103"/>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средней в случае, если значение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составляет не менее 0,8.</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удовлетворительной в случае, если значение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составляет не менее 0,7.</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признается неудовлетворительной.</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bookmarkStart w:id="104" w:name="sub_107"/>
      <w:r w:rsidRPr="00BD19B1">
        <w:rPr>
          <w:rFonts w:ascii="Times New Roman" w:hAnsi="Times New Roman" w:cs="Times New Roman"/>
          <w:b/>
          <w:bCs/>
          <w:sz w:val="28"/>
          <w:szCs w:val="28"/>
        </w:rPr>
        <w:t>7. Оценка степени достижения целей и решения задач муниципальной программы</w:t>
      </w:r>
    </w:p>
    <w:bookmarkEnd w:id="104"/>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105" w:name="sub_1071"/>
      <w:r w:rsidRPr="00BD19B1">
        <w:rPr>
          <w:rFonts w:ascii="Times New Roman" w:hAnsi="Times New Roman" w:cs="Times New Roman"/>
          <w:sz w:val="28"/>
          <w:szCs w:val="28"/>
        </w:rPr>
        <w:t>7.1.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bookmarkEnd w:id="105"/>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пф</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w:t>
      </w:r>
      <w:proofErr w:type="spellEnd"/>
      <w:r w:rsidRPr="00BD19B1">
        <w:rPr>
          <w:rFonts w:ascii="Times New Roman" w:hAnsi="Times New Roman" w:cs="Times New Roman"/>
          <w:sz w:val="28"/>
          <w:szCs w:val="28"/>
        </w:rPr>
        <w:t>,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698"/>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пф</w:t>
      </w:r>
      <w:proofErr w:type="spellEnd"/>
      <w:r w:rsidRPr="00BD19B1">
        <w:rPr>
          <w:rFonts w:ascii="Times New Roman" w:hAnsi="Times New Roman" w:cs="Times New Roman"/>
          <w:sz w:val="28"/>
          <w:szCs w:val="28"/>
        </w:rPr>
        <w:t>,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пф</w:t>
      </w:r>
      <w:proofErr w:type="spellEnd"/>
      <w:r w:rsidRPr="00BD19B1">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ЗП</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пп</w:t>
      </w:r>
      <w:proofErr w:type="spellEnd"/>
      <w:r w:rsidRPr="00BD19B1">
        <w:rPr>
          <w:rFonts w:ascii="Times New Roman" w:hAnsi="Times New Roman" w:cs="Times New Roman"/>
          <w:sz w:val="28"/>
          <w:szCs w:val="28"/>
        </w:rPr>
        <w:t xml:space="preserve"> - плановое значение целевого показателя, характеризующего цели </w:t>
      </w:r>
      <w:r w:rsidRPr="00BD19B1">
        <w:rPr>
          <w:rFonts w:ascii="Times New Roman" w:hAnsi="Times New Roman" w:cs="Times New Roman"/>
          <w:sz w:val="28"/>
          <w:szCs w:val="28"/>
        </w:rPr>
        <w:lastRenderedPageBreak/>
        <w:t>и задачи муниципальной программы.</w:t>
      </w:r>
    </w:p>
    <w:p w:rsidR="00BD19B1" w:rsidRPr="00BD19B1" w:rsidRDefault="00BD19B1" w:rsidP="00BD19B1">
      <w:pPr>
        <w:rPr>
          <w:rFonts w:ascii="Times New Roman" w:hAnsi="Times New Roman" w:cs="Times New Roman"/>
          <w:sz w:val="28"/>
          <w:szCs w:val="28"/>
        </w:rPr>
      </w:pPr>
      <w:bookmarkStart w:id="106" w:name="sub_10729"/>
      <w:r w:rsidRPr="00BD19B1">
        <w:rPr>
          <w:rFonts w:ascii="Times New Roman" w:hAnsi="Times New Roman" w:cs="Times New Roman"/>
          <w:sz w:val="28"/>
          <w:szCs w:val="28"/>
        </w:rPr>
        <w:t xml:space="preserve">При использовании данной формулы в случаях, если </w:t>
      </w: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&gt;1, значение </w:t>
      </w: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принимается </w:t>
      </w:r>
      <w:proofErr w:type="gramStart"/>
      <w:r w:rsidRPr="00BD19B1">
        <w:rPr>
          <w:rFonts w:ascii="Times New Roman" w:hAnsi="Times New Roman" w:cs="Times New Roman"/>
          <w:sz w:val="28"/>
          <w:szCs w:val="28"/>
        </w:rPr>
        <w:t>равным</w:t>
      </w:r>
      <w:proofErr w:type="gramEnd"/>
      <w:r w:rsidRPr="00BD19B1">
        <w:rPr>
          <w:rFonts w:ascii="Times New Roman" w:hAnsi="Times New Roman" w:cs="Times New Roman"/>
          <w:sz w:val="28"/>
          <w:szCs w:val="28"/>
        </w:rPr>
        <w:t xml:space="preserve"> 1.</w:t>
      </w:r>
    </w:p>
    <w:bookmarkEnd w:id="106"/>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7.3. Степень достижения целей и решения задач муниципальной программы рассчитывается по формуле:</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4111"/>
        <w:jc w:val="left"/>
        <w:rPr>
          <w:rFonts w:ascii="Times New Roman" w:hAnsi="Times New Roman" w:cs="Times New Roman"/>
          <w:sz w:val="28"/>
          <w:szCs w:val="28"/>
          <w:vertAlign w:val="subscript"/>
        </w:rPr>
      </w:pPr>
      <w:r w:rsidRPr="00BD19B1">
        <w:rPr>
          <w:rFonts w:ascii="Times New Roman" w:hAnsi="Times New Roman" w:cs="Times New Roman"/>
          <w:sz w:val="28"/>
          <w:szCs w:val="28"/>
          <w:vertAlign w:val="subscript"/>
        </w:rPr>
        <w:t>К</w:t>
      </w: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К</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где:</w:t>
      </w:r>
    </w:p>
    <w:p w:rsidR="00BD19B1" w:rsidRPr="00BD19B1" w:rsidRDefault="00BD19B1" w:rsidP="00BD19B1">
      <w:pPr>
        <w:ind w:firstLine="4111"/>
        <w:jc w:val="left"/>
        <w:rPr>
          <w:rFonts w:ascii="Times New Roman" w:hAnsi="Times New Roman" w:cs="Times New Roman"/>
          <w:sz w:val="28"/>
          <w:szCs w:val="28"/>
          <w:vertAlign w:val="subscript"/>
        </w:rPr>
      </w:pPr>
      <w:r w:rsidRPr="00BD19B1">
        <w:rPr>
          <w:rFonts w:ascii="Times New Roman" w:hAnsi="Times New Roman" w:cs="Times New Roman"/>
          <w:sz w:val="28"/>
          <w:szCs w:val="28"/>
          <w:vertAlign w:val="subscript"/>
        </w:rPr>
        <w:t>1</w:t>
      </w:r>
    </w:p>
    <w:p w:rsidR="00BD19B1" w:rsidRPr="00BD19B1" w:rsidRDefault="00BD19B1" w:rsidP="00BD19B1">
      <w:pPr>
        <w:ind w:firstLine="0"/>
        <w:jc w:val="cente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степень достижения целей и решения задач муниципальной программы;</w:t>
      </w:r>
    </w:p>
    <w:p w:rsidR="00BD19B1" w:rsidRPr="00BD19B1" w:rsidRDefault="00BD19B1" w:rsidP="00BD19B1">
      <w:pPr>
        <w:rPr>
          <w:rFonts w:ascii="Times New Roman" w:hAnsi="Times New Roman" w:cs="Times New Roman"/>
          <w:sz w:val="28"/>
          <w:szCs w:val="28"/>
        </w:rPr>
      </w:pPr>
      <w:bookmarkStart w:id="107" w:name="sub_10734"/>
      <w:proofErr w:type="spellStart"/>
      <w:r w:rsidRPr="00BD19B1">
        <w:rPr>
          <w:rFonts w:ascii="Times New Roman" w:hAnsi="Times New Roman" w:cs="Times New Roman"/>
          <w:sz w:val="28"/>
          <w:szCs w:val="28"/>
        </w:rPr>
        <w:t>СД</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spellStart"/>
      <w:r w:rsidRPr="00BD19B1">
        <w:rPr>
          <w:rFonts w:ascii="Times New Roman" w:hAnsi="Times New Roman" w:cs="Times New Roman"/>
          <w:sz w:val="28"/>
          <w:szCs w:val="28"/>
          <w:vertAlign w:val="subscript"/>
        </w:rPr>
        <w:t>пз</w:t>
      </w:r>
      <w:proofErr w:type="spellEnd"/>
      <w:r w:rsidRPr="00BD19B1">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bookmarkEnd w:id="107"/>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К</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количество целевых показателей, характеризующих цели и задачи муниципальной программы.</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outlineLvl w:val="0"/>
        <w:rPr>
          <w:rFonts w:ascii="Times New Roman" w:hAnsi="Times New Roman" w:cs="Times New Roman"/>
          <w:b/>
          <w:bCs/>
          <w:sz w:val="28"/>
          <w:szCs w:val="28"/>
        </w:rPr>
      </w:pPr>
      <w:bookmarkStart w:id="108" w:name="sub_108"/>
      <w:r w:rsidRPr="00BD19B1">
        <w:rPr>
          <w:rFonts w:ascii="Times New Roman" w:hAnsi="Times New Roman" w:cs="Times New Roman"/>
          <w:b/>
          <w:bCs/>
          <w:sz w:val="28"/>
          <w:szCs w:val="28"/>
        </w:rPr>
        <w:t>8. Оценка эффективности реализации муниципальной программы</w:t>
      </w:r>
    </w:p>
    <w:bookmarkEnd w:id="108"/>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bookmarkStart w:id="109" w:name="sub_1081"/>
      <w:r w:rsidRPr="00BD19B1">
        <w:rPr>
          <w:rFonts w:ascii="Times New Roman" w:hAnsi="Times New Roman" w:cs="Times New Roman"/>
          <w:sz w:val="28"/>
          <w:szCs w:val="28"/>
        </w:rPr>
        <w:t xml:space="preserve">8.1. Выбор </w:t>
      </w:r>
      <w:proofErr w:type="gramStart"/>
      <w:r w:rsidRPr="00BD19B1">
        <w:rPr>
          <w:rFonts w:ascii="Times New Roman" w:hAnsi="Times New Roman" w:cs="Times New Roman"/>
          <w:sz w:val="28"/>
          <w:szCs w:val="28"/>
        </w:rPr>
        <w:t>формулы расчета эффективности реализации муниципальной программы</w:t>
      </w:r>
      <w:proofErr w:type="gramEnd"/>
      <w:r w:rsidRPr="00BD19B1">
        <w:rPr>
          <w:rFonts w:ascii="Times New Roman" w:hAnsi="Times New Roman" w:cs="Times New Roman"/>
          <w:sz w:val="28"/>
          <w:szCs w:val="28"/>
        </w:rPr>
        <w:t xml:space="preserve"> зависит от структуры муниципальной программы.</w:t>
      </w:r>
    </w:p>
    <w:p w:rsidR="00BD19B1" w:rsidRPr="00BD19B1" w:rsidRDefault="00BD19B1" w:rsidP="00BD19B1">
      <w:pPr>
        <w:rPr>
          <w:rFonts w:ascii="Times New Roman" w:hAnsi="Times New Roman" w:cs="Times New Roman"/>
          <w:sz w:val="28"/>
          <w:szCs w:val="28"/>
        </w:rPr>
      </w:pPr>
      <w:bookmarkStart w:id="110" w:name="sub_10811"/>
      <w:bookmarkEnd w:id="109"/>
      <w:r w:rsidRPr="00BD19B1">
        <w:rPr>
          <w:rFonts w:ascii="Times New Roman" w:hAnsi="Times New Roman" w:cs="Times New Roman"/>
          <w:sz w:val="28"/>
          <w:szCs w:val="28"/>
        </w:rPr>
        <w:t>8.1.1. В случае если муниципальная программа сформирована только из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использования финансовых ресурсов на реализацию основных мероприятий по следующей формуле:</w:t>
      </w:r>
    </w:p>
    <w:bookmarkEnd w:id="110"/>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эффективность реализации муниципальной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степень достижения целей и решения задач муниципальной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w:t>
      </w:r>
      <w:hyperlink w:anchor="sub_104" w:history="1">
        <w:r w:rsidRPr="00BD19B1">
          <w:rPr>
            <w:rFonts w:ascii="Times New Roman" w:hAnsi="Times New Roman" w:cs="Times New Roman"/>
            <w:sz w:val="28"/>
            <w:szCs w:val="28"/>
          </w:rPr>
          <w:t>раздела 4</w:t>
        </w:r>
      </w:hyperlink>
      <w:r w:rsidRPr="00BD19B1">
        <w:rPr>
          <w:rFonts w:ascii="Times New Roman" w:hAnsi="Times New Roman" w:cs="Times New Roman"/>
          <w:sz w:val="28"/>
          <w:szCs w:val="28"/>
        </w:rPr>
        <w:t xml:space="preserve"> настоящей Типовой методики.</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8.1.2. В случае если муниципальная программа сформирована только из подпрограмм и ведомственных целевых программ,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(ведомственных целевых программ) по следующей формуле: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4820"/>
        <w:jc w:val="left"/>
        <w:rPr>
          <w:rFonts w:ascii="Times New Roman" w:hAnsi="Times New Roman" w:cs="Times New Roman"/>
          <w:sz w:val="28"/>
          <w:szCs w:val="28"/>
          <w:vertAlign w:val="subscript"/>
        </w:rPr>
      </w:pPr>
      <w:r w:rsidRPr="00BD19B1">
        <w:rPr>
          <w:rFonts w:ascii="Times New Roman" w:hAnsi="Times New Roman" w:cs="Times New Roman"/>
          <w:sz w:val="28"/>
          <w:szCs w:val="28"/>
          <w:vertAlign w:val="subscript"/>
        </w:rPr>
        <w:lastRenderedPageBreak/>
        <w:t xml:space="preserve"> </w:t>
      </w:r>
      <w:proofErr w:type="gramStart"/>
      <w:r w:rsidRPr="00BD19B1">
        <w:rPr>
          <w:rFonts w:ascii="Times New Roman" w:hAnsi="Times New Roman" w:cs="Times New Roman"/>
          <w:sz w:val="28"/>
          <w:szCs w:val="28"/>
          <w:vertAlign w:val="subscript"/>
          <w:lang w:val="en-US"/>
        </w:rPr>
        <w:t>j</w:t>
      </w:r>
      <w:proofErr w:type="gramEnd"/>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0,5 +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lang w:val="en-US"/>
        </w:rPr>
        <w:t>k</w:t>
      </w:r>
      <w:r w:rsidRPr="00BD19B1">
        <w:rPr>
          <w:rFonts w:ascii="Times New Roman" w:hAnsi="Times New Roman" w:cs="Times New Roman"/>
          <w:sz w:val="28"/>
          <w:szCs w:val="28"/>
          <w:vertAlign w:val="subscript"/>
          <w:lang w:val="en-US"/>
        </w:rPr>
        <w:t>j</w:t>
      </w:r>
      <w:proofErr w:type="spellEnd"/>
      <w:r w:rsidRPr="00BD19B1">
        <w:rPr>
          <w:rFonts w:ascii="Times New Roman" w:hAnsi="Times New Roman" w:cs="Times New Roman"/>
          <w:sz w:val="28"/>
          <w:szCs w:val="28"/>
        </w:rPr>
        <w:t xml:space="preserve"> * 0,5 где:</w:t>
      </w:r>
    </w:p>
    <w:p w:rsidR="00BD19B1" w:rsidRPr="00BD19B1" w:rsidRDefault="00BD19B1" w:rsidP="00BD19B1">
      <w:pPr>
        <w:ind w:firstLine="4820"/>
        <w:jc w:val="left"/>
        <w:rPr>
          <w:rFonts w:ascii="Times New Roman" w:hAnsi="Times New Roman" w:cs="Times New Roman"/>
          <w:sz w:val="28"/>
          <w:szCs w:val="28"/>
          <w:vertAlign w:val="subscript"/>
        </w:rPr>
      </w:pPr>
      <w:r w:rsidRPr="00BD19B1">
        <w:rPr>
          <w:rFonts w:ascii="Times New Roman" w:hAnsi="Times New Roman" w:cs="Times New Roman"/>
          <w:sz w:val="28"/>
          <w:szCs w:val="28"/>
          <w:vertAlign w:val="subscript"/>
        </w:rPr>
        <w:t xml:space="preserve"> 1</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эффективность реализации муниципальной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степень достижения целей и решения задач муниципальной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proofErr w:type="spellStart"/>
      <w:proofErr w:type="gramStart"/>
      <w:r w:rsidRPr="00BD19B1">
        <w:rPr>
          <w:rFonts w:ascii="Times New Roman" w:hAnsi="Times New Roman" w:cs="Times New Roman"/>
          <w:sz w:val="28"/>
          <w:szCs w:val="28"/>
          <w:lang w:val="en-US"/>
        </w:rPr>
        <w:t>k</w:t>
      </w:r>
      <w:r w:rsidRPr="00BD19B1">
        <w:rPr>
          <w:rFonts w:ascii="Times New Roman" w:hAnsi="Times New Roman" w:cs="Times New Roman"/>
          <w:sz w:val="28"/>
          <w:szCs w:val="28"/>
          <w:vertAlign w:val="subscript"/>
          <w:lang w:val="en-US"/>
        </w:rPr>
        <w:t>j</w:t>
      </w:r>
      <w:proofErr w:type="spellEnd"/>
      <w:proofErr w:type="gramEnd"/>
      <w:r w:rsidRPr="00BD19B1">
        <w:rPr>
          <w:rFonts w:ascii="Times New Roman" w:hAnsi="Times New Roman" w:cs="Times New Roman"/>
          <w:sz w:val="28"/>
          <w:szCs w:val="28"/>
        </w:rPr>
        <w:t xml:space="preserve"> - коэффициент значимости подпрограммы (ведомственной целевой программы) для достижения целей муниципальной программы, определяемый по формуле:</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698"/>
        <w:jc w:val="center"/>
        <w:rPr>
          <w:rFonts w:ascii="Times New Roman" w:hAnsi="Times New Roman" w:cs="Times New Roman"/>
          <w:sz w:val="28"/>
          <w:szCs w:val="28"/>
        </w:rPr>
      </w:pPr>
      <w:proofErr w:type="spellStart"/>
      <w:proofErr w:type="gramStart"/>
      <w:r w:rsidRPr="00BD19B1">
        <w:rPr>
          <w:rFonts w:ascii="Times New Roman" w:hAnsi="Times New Roman" w:cs="Times New Roman"/>
          <w:sz w:val="28"/>
          <w:szCs w:val="28"/>
          <w:lang w:val="en-US"/>
        </w:rPr>
        <w:t>k</w:t>
      </w:r>
      <w:r w:rsidRPr="00BD19B1">
        <w:rPr>
          <w:rFonts w:ascii="Times New Roman" w:hAnsi="Times New Roman" w:cs="Times New Roman"/>
          <w:sz w:val="28"/>
          <w:szCs w:val="28"/>
          <w:vertAlign w:val="subscript"/>
          <w:lang w:val="en-US"/>
        </w:rPr>
        <w:t>j</w:t>
      </w:r>
      <w:proofErr w:type="spellEnd"/>
      <w:proofErr w:type="gramEnd"/>
      <w:r w:rsidRPr="00BD19B1">
        <w:rPr>
          <w:rFonts w:ascii="Times New Roman" w:hAnsi="Times New Roman" w:cs="Times New Roman"/>
          <w:sz w:val="28"/>
          <w:szCs w:val="28"/>
        </w:rPr>
        <w:t xml:space="preserve"> = Ф</w:t>
      </w:r>
      <w:r w:rsidRPr="00BD19B1">
        <w:rPr>
          <w:rFonts w:ascii="Times New Roman" w:hAnsi="Times New Roman" w:cs="Times New Roman"/>
          <w:sz w:val="28"/>
          <w:szCs w:val="28"/>
          <w:vertAlign w:val="subscript"/>
          <w:lang w:val="en-US"/>
        </w:rPr>
        <w:t>j</w:t>
      </w:r>
      <w:r w:rsidRPr="00BD19B1">
        <w:rPr>
          <w:rFonts w:ascii="Times New Roman" w:hAnsi="Times New Roman" w:cs="Times New Roman"/>
          <w:sz w:val="28"/>
          <w:szCs w:val="28"/>
          <w:vertAlign w:val="subscript"/>
        </w:rPr>
        <w:t xml:space="preserve"> / </w:t>
      </w:r>
      <w:r w:rsidRPr="00BD19B1">
        <w:rPr>
          <w:rFonts w:ascii="Times New Roman" w:hAnsi="Times New Roman" w:cs="Times New Roman"/>
          <w:sz w:val="28"/>
          <w:szCs w:val="28"/>
        </w:rPr>
        <w:t>Ф,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Ф</w:t>
      </w:r>
      <w:proofErr w:type="gramStart"/>
      <w:r w:rsidRPr="00BD19B1">
        <w:rPr>
          <w:rFonts w:ascii="Times New Roman" w:hAnsi="Times New Roman" w:cs="Times New Roman"/>
          <w:sz w:val="28"/>
          <w:szCs w:val="28"/>
          <w:vertAlign w:val="subscript"/>
          <w:lang w:val="en-US"/>
        </w:rPr>
        <w:t>j</w:t>
      </w:r>
      <w:proofErr w:type="gramEnd"/>
      <w:r w:rsidRPr="00BD19B1">
        <w:rPr>
          <w:rFonts w:ascii="Times New Roman" w:hAnsi="Times New Roman" w:cs="Times New Roman"/>
          <w:sz w:val="28"/>
          <w:szCs w:val="28"/>
        </w:rPr>
        <w:t xml:space="preserve"> - объем фактических расходов из средств бюджета муниципального образования Новокубанский район, в том числе источником финансирования которых являются межбюджетные трансферты из краевого бюджета (кассового исполнения) на реализацию j-ой подпрограммы (ведомственной целевой программы) в отчетном году;</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Ф - объем фактических расходов из средств бюджета муниципального образования Новокубанский район, в том числе источником финансирования которых являются межбюджетные трансферты из краевого бюджета (кассового исполнения) на реализацию муниципальной программы.</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8.1.3. </w:t>
      </w:r>
      <w:proofErr w:type="gramStart"/>
      <w:r w:rsidRPr="00BD19B1">
        <w:rPr>
          <w:rFonts w:ascii="Times New Roman" w:hAnsi="Times New Roman" w:cs="Times New Roman"/>
          <w:sz w:val="28"/>
          <w:szCs w:val="28"/>
        </w:rPr>
        <w:t>В случае если муниципальная программа сформирована из подпрограмм, ведомственных целевых программ и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оценки эффективности реализации входящих в нее подпрограмм (ведомственных целевых программ) и оценки эффективности использования финансовых ресурсов на реализацию основных мероприятий муниципальной программы по следующей формуле:</w:t>
      </w:r>
      <w:proofErr w:type="gramEnd"/>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3969"/>
        <w:jc w:val="left"/>
        <w:rPr>
          <w:rFonts w:ascii="Times New Roman" w:hAnsi="Times New Roman" w:cs="Times New Roman"/>
          <w:sz w:val="28"/>
          <w:szCs w:val="28"/>
          <w:vertAlign w:val="subscript"/>
        </w:rPr>
      </w:pPr>
      <w:proofErr w:type="gramStart"/>
      <w:r w:rsidRPr="00BD19B1">
        <w:rPr>
          <w:rFonts w:ascii="Times New Roman" w:hAnsi="Times New Roman" w:cs="Times New Roman"/>
          <w:sz w:val="28"/>
          <w:szCs w:val="28"/>
          <w:vertAlign w:val="subscript"/>
          <w:lang w:val="en-US"/>
        </w:rPr>
        <w:t>j</w:t>
      </w:r>
      <w:proofErr w:type="gramEnd"/>
    </w:p>
    <w:p w:rsidR="00BD19B1" w:rsidRPr="00BD19B1" w:rsidRDefault="00BD19B1" w:rsidP="00BD19B1">
      <w:pPr>
        <w:ind w:firstLine="0"/>
        <w:jc w:val="cente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0,5 +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lang w:val="en-US"/>
        </w:rPr>
        <w:t>k</w:t>
      </w:r>
      <w:r w:rsidRPr="00BD19B1">
        <w:rPr>
          <w:rFonts w:ascii="Times New Roman" w:hAnsi="Times New Roman" w:cs="Times New Roman"/>
          <w:sz w:val="28"/>
          <w:szCs w:val="28"/>
          <w:vertAlign w:val="subscript"/>
          <w:lang w:val="en-US"/>
        </w:rPr>
        <w:t>j</w:t>
      </w:r>
      <w:proofErr w:type="spellEnd"/>
      <w:r w:rsidRPr="00BD19B1">
        <w:rPr>
          <w:rFonts w:ascii="Times New Roman" w:hAnsi="Times New Roman" w:cs="Times New Roman"/>
          <w:sz w:val="28"/>
          <w:szCs w:val="28"/>
        </w:rPr>
        <w:t xml:space="preserve"> * 0,4 + </w:t>
      </w: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xml:space="preserve"> * </w:t>
      </w:r>
      <w:proofErr w:type="spellStart"/>
      <w:r w:rsidRPr="00BD19B1">
        <w:rPr>
          <w:rFonts w:ascii="Times New Roman" w:hAnsi="Times New Roman" w:cs="Times New Roman"/>
          <w:sz w:val="28"/>
          <w:szCs w:val="28"/>
          <w:lang w:val="en-US"/>
        </w:rPr>
        <w:t>k</w:t>
      </w:r>
      <w:r w:rsidRPr="00BD19B1">
        <w:rPr>
          <w:rFonts w:ascii="Times New Roman" w:hAnsi="Times New Roman" w:cs="Times New Roman"/>
          <w:sz w:val="28"/>
          <w:szCs w:val="28"/>
          <w:vertAlign w:val="subscript"/>
          <w:lang w:val="en-US"/>
        </w:rPr>
        <w:t>j</w:t>
      </w:r>
      <w:proofErr w:type="spellEnd"/>
      <w:r w:rsidRPr="00BD19B1">
        <w:rPr>
          <w:rFonts w:ascii="Times New Roman" w:hAnsi="Times New Roman" w:cs="Times New Roman"/>
          <w:sz w:val="28"/>
          <w:szCs w:val="28"/>
        </w:rPr>
        <w:t xml:space="preserve"> * 0,1 где:</w:t>
      </w:r>
    </w:p>
    <w:p w:rsidR="00BD19B1" w:rsidRPr="00BD19B1" w:rsidRDefault="00BD19B1" w:rsidP="00BD19B1">
      <w:pPr>
        <w:ind w:firstLine="3969"/>
        <w:jc w:val="left"/>
        <w:rPr>
          <w:rFonts w:ascii="Times New Roman" w:hAnsi="Times New Roman" w:cs="Times New Roman"/>
          <w:sz w:val="28"/>
          <w:szCs w:val="28"/>
          <w:vertAlign w:val="subscript"/>
        </w:rPr>
      </w:pPr>
      <w:r w:rsidRPr="00BD19B1">
        <w:rPr>
          <w:rFonts w:ascii="Times New Roman" w:hAnsi="Times New Roman" w:cs="Times New Roman"/>
          <w:sz w:val="28"/>
          <w:szCs w:val="28"/>
          <w:vertAlign w:val="subscript"/>
        </w:rPr>
        <w:t>1</w:t>
      </w:r>
    </w:p>
    <w:p w:rsidR="00BD19B1" w:rsidRPr="00BD19B1" w:rsidRDefault="00BD19B1" w:rsidP="00BD19B1">
      <w:pPr>
        <w:ind w:firstLine="0"/>
        <w:jc w:val="cente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эффективность реализации муниципальной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СР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 степень достижения целей и решения задач муниципальной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п</w:t>
      </w:r>
      <w:proofErr w:type="spellEnd"/>
      <w:r w:rsidRPr="00BD19B1">
        <w:rPr>
          <w:rFonts w:ascii="Times New Roman" w:hAnsi="Times New Roman" w:cs="Times New Roman"/>
          <w:sz w:val="28"/>
          <w:szCs w:val="28"/>
          <w:vertAlign w:val="subscript"/>
        </w:rPr>
        <w:t>/</w:t>
      </w:r>
      <w:proofErr w:type="gramStart"/>
      <w:r w:rsidRPr="00BD19B1">
        <w:rPr>
          <w:rFonts w:ascii="Times New Roman" w:hAnsi="Times New Roman" w:cs="Times New Roman"/>
          <w:sz w:val="28"/>
          <w:szCs w:val="28"/>
          <w:vertAlign w:val="subscript"/>
        </w:rPr>
        <w:t>п</w:t>
      </w:r>
      <w:proofErr w:type="gramEnd"/>
      <w:r w:rsidRPr="00BD19B1">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D19B1" w:rsidRPr="00BD19B1" w:rsidRDefault="00BD19B1" w:rsidP="00BD19B1">
      <w:pPr>
        <w:rPr>
          <w:rFonts w:ascii="Times New Roman" w:hAnsi="Times New Roman" w:cs="Times New Roman"/>
          <w:sz w:val="28"/>
          <w:szCs w:val="28"/>
        </w:rPr>
      </w:pPr>
      <w:proofErr w:type="spellStart"/>
      <w:r w:rsidRPr="00BD19B1">
        <w:rPr>
          <w:rFonts w:ascii="Times New Roman" w:hAnsi="Times New Roman" w:cs="Times New Roman"/>
          <w:sz w:val="28"/>
          <w:szCs w:val="28"/>
        </w:rPr>
        <w:t>Э</w:t>
      </w:r>
      <w:r w:rsidRPr="00BD19B1">
        <w:rPr>
          <w:rFonts w:ascii="Times New Roman" w:hAnsi="Times New Roman" w:cs="Times New Roman"/>
          <w:sz w:val="28"/>
          <w:szCs w:val="28"/>
          <w:vertAlign w:val="subscript"/>
        </w:rPr>
        <w:t>ис</w:t>
      </w:r>
      <w:proofErr w:type="spellEnd"/>
      <w:r w:rsidRPr="00BD19B1">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w:t>
      </w:r>
      <w:r w:rsidRPr="00BD19B1">
        <w:rPr>
          <w:rFonts w:ascii="Times New Roman" w:hAnsi="Times New Roman" w:cs="Times New Roman"/>
          <w:sz w:val="28"/>
          <w:szCs w:val="28"/>
        </w:rPr>
        <w:lastRenderedPageBreak/>
        <w:t xml:space="preserve">учетом </w:t>
      </w:r>
      <w:hyperlink w:anchor="sub_104" w:history="1">
        <w:r w:rsidRPr="00BD19B1">
          <w:rPr>
            <w:rFonts w:ascii="Times New Roman" w:hAnsi="Times New Roman" w:cs="Times New Roman"/>
            <w:sz w:val="28"/>
            <w:szCs w:val="28"/>
          </w:rPr>
          <w:t>раздела 4</w:t>
        </w:r>
      </w:hyperlink>
      <w:r w:rsidRPr="00BD19B1">
        <w:rPr>
          <w:rFonts w:ascii="Times New Roman" w:hAnsi="Times New Roman" w:cs="Times New Roman"/>
          <w:sz w:val="28"/>
          <w:szCs w:val="28"/>
        </w:rPr>
        <w:t xml:space="preserve"> настоящей Типовой методики;</w:t>
      </w:r>
    </w:p>
    <w:p w:rsidR="00BD19B1" w:rsidRPr="00BD19B1" w:rsidRDefault="00BD19B1" w:rsidP="00BD19B1">
      <w:pPr>
        <w:rPr>
          <w:rFonts w:ascii="Times New Roman" w:hAnsi="Times New Roman" w:cs="Times New Roman"/>
          <w:sz w:val="28"/>
          <w:szCs w:val="28"/>
        </w:rPr>
      </w:pPr>
      <w:proofErr w:type="spellStart"/>
      <w:proofErr w:type="gramStart"/>
      <w:r w:rsidRPr="00BD19B1">
        <w:rPr>
          <w:rFonts w:ascii="Times New Roman" w:hAnsi="Times New Roman" w:cs="Times New Roman"/>
          <w:sz w:val="28"/>
          <w:szCs w:val="28"/>
          <w:lang w:val="en-US"/>
        </w:rPr>
        <w:t>k</w:t>
      </w:r>
      <w:r w:rsidRPr="00BD19B1">
        <w:rPr>
          <w:rFonts w:ascii="Times New Roman" w:hAnsi="Times New Roman" w:cs="Times New Roman"/>
          <w:sz w:val="28"/>
          <w:szCs w:val="28"/>
          <w:vertAlign w:val="subscript"/>
          <w:lang w:val="en-US"/>
        </w:rPr>
        <w:t>j</w:t>
      </w:r>
      <w:proofErr w:type="spellEnd"/>
      <w:proofErr w:type="gramEnd"/>
      <w:r w:rsidRPr="00BD19B1">
        <w:rPr>
          <w:rFonts w:ascii="Times New Roman" w:hAnsi="Times New Roman" w:cs="Times New Roman"/>
          <w:sz w:val="28"/>
          <w:szCs w:val="28"/>
        </w:rPr>
        <w:t xml:space="preserve"> - коэффициент значимости подпрограммы (ведомственной целевой программы, перечня основных мероприятий) для достижения целей муниципальной программы, определяемый по формуле:</w:t>
      </w: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698"/>
        <w:jc w:val="center"/>
        <w:rPr>
          <w:rFonts w:ascii="Times New Roman" w:hAnsi="Times New Roman" w:cs="Times New Roman"/>
          <w:sz w:val="28"/>
          <w:szCs w:val="28"/>
        </w:rPr>
      </w:pPr>
      <w:proofErr w:type="spellStart"/>
      <w:proofErr w:type="gramStart"/>
      <w:r w:rsidRPr="00BD19B1">
        <w:rPr>
          <w:rFonts w:ascii="Times New Roman" w:hAnsi="Times New Roman" w:cs="Times New Roman"/>
          <w:sz w:val="28"/>
          <w:szCs w:val="28"/>
          <w:lang w:val="en-US"/>
        </w:rPr>
        <w:t>k</w:t>
      </w:r>
      <w:r w:rsidRPr="00BD19B1">
        <w:rPr>
          <w:rFonts w:ascii="Times New Roman" w:hAnsi="Times New Roman" w:cs="Times New Roman"/>
          <w:sz w:val="28"/>
          <w:szCs w:val="28"/>
          <w:vertAlign w:val="subscript"/>
          <w:lang w:val="en-US"/>
        </w:rPr>
        <w:t>j</w:t>
      </w:r>
      <w:proofErr w:type="spellEnd"/>
      <w:proofErr w:type="gramEnd"/>
      <w:r w:rsidRPr="00BD19B1">
        <w:rPr>
          <w:rFonts w:ascii="Times New Roman" w:hAnsi="Times New Roman" w:cs="Times New Roman"/>
          <w:sz w:val="28"/>
          <w:szCs w:val="28"/>
        </w:rPr>
        <w:t xml:space="preserve"> = Ф</w:t>
      </w:r>
      <w:r w:rsidRPr="00BD19B1">
        <w:rPr>
          <w:rFonts w:ascii="Times New Roman" w:hAnsi="Times New Roman" w:cs="Times New Roman"/>
          <w:sz w:val="28"/>
          <w:szCs w:val="28"/>
          <w:vertAlign w:val="subscript"/>
          <w:lang w:val="en-US"/>
        </w:rPr>
        <w:t>j</w:t>
      </w:r>
      <w:r w:rsidRPr="00BD19B1">
        <w:rPr>
          <w:rFonts w:ascii="Times New Roman" w:hAnsi="Times New Roman" w:cs="Times New Roman"/>
          <w:sz w:val="28"/>
          <w:szCs w:val="28"/>
        </w:rPr>
        <w:t xml:space="preserve"> / Ф, где:</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Ф</w:t>
      </w:r>
      <w:proofErr w:type="gramStart"/>
      <w:r w:rsidRPr="00BD19B1">
        <w:rPr>
          <w:rFonts w:ascii="Times New Roman" w:hAnsi="Times New Roman" w:cs="Times New Roman"/>
          <w:sz w:val="28"/>
          <w:szCs w:val="28"/>
          <w:vertAlign w:val="subscript"/>
          <w:lang w:val="en-US"/>
        </w:rPr>
        <w:t>j</w:t>
      </w:r>
      <w:proofErr w:type="gramEnd"/>
      <w:r w:rsidRPr="00BD19B1">
        <w:rPr>
          <w:rFonts w:ascii="Times New Roman" w:hAnsi="Times New Roman" w:cs="Times New Roman"/>
          <w:sz w:val="28"/>
          <w:szCs w:val="28"/>
        </w:rPr>
        <w:t xml:space="preserve"> - объем фактических расходов из средств бюджета муниципального образования Новокубанский район, в том числе источником финансирования которых являются межбюджетные трансферты из краевого бюджета (кассового исполнения) на реализацию j-ой подпрограммы (ведомственной целевой программы, перечня основных мероприятий) в отчетном году;</w:t>
      </w:r>
    </w:p>
    <w:p w:rsidR="00BD19B1" w:rsidRPr="00BD19B1" w:rsidRDefault="00BD19B1" w:rsidP="00BD19B1">
      <w:pPr>
        <w:rPr>
          <w:rFonts w:ascii="Times New Roman" w:hAnsi="Times New Roman" w:cs="Times New Roman"/>
          <w:sz w:val="28"/>
          <w:szCs w:val="28"/>
        </w:rPr>
      </w:pPr>
      <w:bookmarkStart w:id="111" w:name="sub_1081010"/>
      <w:r w:rsidRPr="00BD19B1">
        <w:rPr>
          <w:rFonts w:ascii="Times New Roman" w:hAnsi="Times New Roman" w:cs="Times New Roman"/>
          <w:sz w:val="28"/>
          <w:szCs w:val="28"/>
        </w:rPr>
        <w:t>Ф - объем фактических расходов из средств бюджета муниципального образования Новокубанский район, в том числе источником финансирования которых являются межбюджетные трансферты из краевого бюджета (кассового исполнения) на реализацию муниципальной программы.</w:t>
      </w:r>
    </w:p>
    <w:bookmarkEnd w:id="111"/>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составляет не менее 0,9.</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составляет не менее 0,8.</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BD19B1">
        <w:rPr>
          <w:rFonts w:ascii="Times New Roman" w:hAnsi="Times New Roman" w:cs="Times New Roman"/>
          <w:sz w:val="28"/>
          <w:szCs w:val="28"/>
        </w:rPr>
        <w:t>ЭР</w:t>
      </w:r>
      <w:r w:rsidRPr="00BD19B1">
        <w:rPr>
          <w:rFonts w:ascii="Times New Roman" w:hAnsi="Times New Roman" w:cs="Times New Roman"/>
          <w:sz w:val="28"/>
          <w:szCs w:val="28"/>
          <w:vertAlign w:val="subscript"/>
        </w:rPr>
        <w:t>мп</w:t>
      </w:r>
      <w:proofErr w:type="spellEnd"/>
      <w:r w:rsidRPr="00BD19B1">
        <w:rPr>
          <w:rFonts w:ascii="Times New Roman" w:hAnsi="Times New Roman" w:cs="Times New Roman"/>
          <w:sz w:val="28"/>
          <w:szCs w:val="28"/>
        </w:rPr>
        <w:t xml:space="preserve"> составляет не менее 0,7.</w:t>
      </w:r>
    </w:p>
    <w:p w:rsidR="00BD19B1" w:rsidRPr="00BD19B1" w:rsidRDefault="00BD19B1" w:rsidP="00BD19B1">
      <w:pPr>
        <w:rPr>
          <w:rFonts w:ascii="Times New Roman" w:hAnsi="Times New Roman" w:cs="Times New Roman"/>
          <w:sz w:val="28"/>
          <w:szCs w:val="28"/>
        </w:rPr>
      </w:pPr>
      <w:r w:rsidRPr="00BD19B1">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
    <w:p w:rsidR="00BD19B1" w:rsidRPr="00BD19B1" w:rsidRDefault="00BD19B1" w:rsidP="00BD19B1">
      <w:pPr>
        <w:rPr>
          <w:rFonts w:ascii="Times New Roman" w:hAnsi="Times New Roman" w:cs="Times New Roman"/>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7D3522" w:rsidRDefault="007D3522" w:rsidP="00BD19B1">
      <w:pPr>
        <w:ind w:left="9072" w:firstLine="0"/>
        <w:rPr>
          <w:rFonts w:ascii="Times New Roman" w:hAnsi="Times New Roman" w:cs="Times New Roman"/>
          <w:bCs/>
          <w:sz w:val="28"/>
          <w:szCs w:val="28"/>
        </w:rPr>
        <w:sectPr w:rsidR="007D3522" w:rsidSect="007D3522">
          <w:pgSz w:w="11900" w:h="16800"/>
          <w:pgMar w:top="1134" w:right="567" w:bottom="1134" w:left="1701" w:header="720" w:footer="720" w:gutter="0"/>
          <w:cols w:space="720"/>
          <w:noEndnote/>
          <w:titlePg/>
          <w:docGrid w:linePitch="326"/>
        </w:sectPr>
      </w:pP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lastRenderedPageBreak/>
        <w:t>Приложение № 6</w:t>
      </w: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spacing w:before="108" w:after="108"/>
        <w:ind w:firstLine="0"/>
        <w:jc w:val="center"/>
        <w:outlineLvl w:val="0"/>
        <w:rPr>
          <w:rFonts w:ascii="Times New Roman CYR" w:hAnsi="Times New Roman CYR" w:cs="Times New Roman CYR"/>
          <w:b/>
          <w:bCs/>
          <w:color w:val="26282F"/>
        </w:rPr>
      </w:pPr>
      <w:r w:rsidRPr="00BD19B1">
        <w:rPr>
          <w:rFonts w:ascii="Times New Roman CYR" w:hAnsi="Times New Roman CYR" w:cs="Times New Roman CYR"/>
          <w:b/>
          <w:bCs/>
          <w:color w:val="26282F"/>
        </w:rPr>
        <w:t>ПАСПОРТ ПОДПРОГРАММЫ</w:t>
      </w:r>
    </w:p>
    <w:p w:rsidR="00BD19B1" w:rsidRPr="00BD19B1" w:rsidRDefault="00BD19B1" w:rsidP="00BD19B1">
      <w:pPr>
        <w:ind w:firstLine="0"/>
        <w:jc w:val="center"/>
        <w:rPr>
          <w:rFonts w:ascii="Times New Roman CYR" w:hAnsi="Times New Roman CYR" w:cs="Times New Roman CYR"/>
          <w:b/>
        </w:rPr>
      </w:pPr>
      <w:r w:rsidRPr="00BD19B1">
        <w:rPr>
          <w:rFonts w:ascii="Times New Roman CYR" w:hAnsi="Times New Roman CYR" w:cs="Times New Roman CYR"/>
          <w:b/>
        </w:rPr>
        <w:t>«____________________________________________________________»</w:t>
      </w:r>
    </w:p>
    <w:p w:rsidR="00BD19B1" w:rsidRPr="00BD19B1" w:rsidRDefault="00BD19B1" w:rsidP="00BD19B1">
      <w:pPr>
        <w:rPr>
          <w:rFonts w:ascii="Times New Roman CYR" w:hAnsi="Times New Roman CYR" w:cs="Times New Roman CYR"/>
        </w:rPr>
      </w:pPr>
    </w:p>
    <w:tbl>
      <w:tblPr>
        <w:tblW w:w="146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1823"/>
        <w:gridCol w:w="1820"/>
        <w:gridCol w:w="1260"/>
        <w:gridCol w:w="1120"/>
        <w:gridCol w:w="1915"/>
      </w:tblGrid>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Координатор подпрограммы</w:t>
            </w:r>
          </w:p>
        </w:tc>
        <w:tc>
          <w:tcPr>
            <w:tcW w:w="793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Участники подпрограммы</w:t>
            </w:r>
          </w:p>
        </w:tc>
        <w:tc>
          <w:tcPr>
            <w:tcW w:w="793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Цель подпрограммы</w:t>
            </w:r>
          </w:p>
        </w:tc>
        <w:tc>
          <w:tcPr>
            <w:tcW w:w="793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Задачи подпрограммы</w:t>
            </w:r>
          </w:p>
        </w:tc>
        <w:tc>
          <w:tcPr>
            <w:tcW w:w="793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Перечень целевых показателей подпрограммы</w:t>
            </w:r>
          </w:p>
        </w:tc>
        <w:tc>
          <w:tcPr>
            <w:tcW w:w="793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Проекты и (или) программы</w:t>
            </w:r>
          </w:p>
        </w:tc>
        <w:tc>
          <w:tcPr>
            <w:tcW w:w="793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Этапы и сроки реализации подпрограммы</w:t>
            </w:r>
          </w:p>
        </w:tc>
        <w:tc>
          <w:tcPr>
            <w:tcW w:w="7938" w:type="dxa"/>
            <w:gridSpan w:val="5"/>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Объем финансирования подпрограммы, тыс. рублей(1)</w:t>
            </w:r>
          </w:p>
        </w:tc>
        <w:tc>
          <w:tcPr>
            <w:tcW w:w="1823"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rPr>
              <w:t>всего</w:t>
            </w:r>
          </w:p>
        </w:tc>
        <w:tc>
          <w:tcPr>
            <w:tcW w:w="6115" w:type="dxa"/>
            <w:gridSpan w:val="4"/>
            <w:tcBorders>
              <w:top w:val="single" w:sz="4" w:space="0" w:color="auto"/>
              <w:left w:val="single" w:sz="4" w:space="0" w:color="auto"/>
              <w:bottom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rPr>
              <w:t>в разрезе источников финансирования</w:t>
            </w: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Годы реализации</w:t>
            </w:r>
          </w:p>
        </w:tc>
        <w:tc>
          <w:tcPr>
            <w:tcW w:w="1823"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rPr>
              <w:t>краевой бюджет</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rPr>
              <w:t>местный бюджет</w:t>
            </w: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rPr>
              <w:t>внебюджетные источники</w:t>
            </w: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1-й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2-й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N-й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Всего</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14601" w:type="dxa"/>
            <w:gridSpan w:val="6"/>
            <w:tcBorders>
              <w:top w:val="single" w:sz="4" w:space="0" w:color="auto"/>
              <w:bottom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b/>
                <w:bCs/>
                <w:color w:val="26282F"/>
              </w:rPr>
              <w:t>расходы, связанные с реализацией приоритетных проектов или программ</w:t>
            </w:r>
            <w:r w:rsidRPr="00BD19B1">
              <w:rPr>
                <w:rFonts w:ascii="Times New Roman" w:hAnsi="Times New Roman" w:cs="Times New Roman"/>
                <w:bCs/>
                <w:color w:val="26282F"/>
              </w:rPr>
              <w:t>(2)</w:t>
            </w: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1-й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2-й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N-й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Всего</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14601" w:type="dxa"/>
            <w:gridSpan w:val="6"/>
            <w:tcBorders>
              <w:top w:val="single" w:sz="4" w:space="0" w:color="auto"/>
              <w:bottom w:val="single" w:sz="4" w:space="0" w:color="auto"/>
            </w:tcBorders>
          </w:tcPr>
          <w:p w:rsidR="00BD19B1" w:rsidRPr="00BD19B1" w:rsidRDefault="00BD19B1" w:rsidP="00BD19B1">
            <w:pPr>
              <w:ind w:firstLine="0"/>
              <w:jc w:val="center"/>
              <w:rPr>
                <w:rFonts w:ascii="Times New Roman" w:hAnsi="Times New Roman" w:cs="Times New Roman"/>
              </w:rPr>
            </w:pPr>
            <w:r w:rsidRPr="00BD19B1">
              <w:rPr>
                <w:rFonts w:ascii="Times New Roman" w:hAnsi="Times New Roman" w:cs="Times New Roman"/>
                <w:b/>
                <w:bCs/>
                <w:color w:val="26282F"/>
              </w:rPr>
              <w:t>расходы, связанные с осуществлением капитальных вложений в объекты капитального строительства собственности муниципального образования Новокубанский район</w:t>
            </w:r>
            <w:r w:rsidRPr="00BD19B1">
              <w:rPr>
                <w:rFonts w:ascii="Times New Roman" w:hAnsi="Times New Roman" w:cs="Times New Roman"/>
                <w:bCs/>
                <w:color w:val="26282F"/>
              </w:rPr>
              <w:t>(2)</w:t>
            </w: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lastRenderedPageBreak/>
              <w:t>1-й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2-й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w:hAnsi="Times New Roman" w:cs="Times New Roman"/>
              </w:rPr>
            </w:pPr>
            <w:r w:rsidRPr="00BD19B1">
              <w:rPr>
                <w:rFonts w:ascii="Times New Roman" w:hAnsi="Times New Roman" w:cs="Times New Roman"/>
              </w:rPr>
              <w:t>....</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N-й год реализации</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6663"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r w:rsidRPr="00BD19B1">
              <w:rPr>
                <w:rFonts w:ascii="Times New Roman" w:hAnsi="Times New Roman" w:cs="Times New Roman"/>
              </w:rPr>
              <w:t>Всего</w:t>
            </w:r>
          </w:p>
        </w:tc>
        <w:tc>
          <w:tcPr>
            <w:tcW w:w="182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w:hAnsi="Times New Roman" w:cs="Times New Roman"/>
              </w:rPr>
            </w:pPr>
          </w:p>
        </w:tc>
        <w:tc>
          <w:tcPr>
            <w:tcW w:w="1915"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r w:rsidR="00BD19B1" w:rsidRPr="00BD19B1" w:rsidTr="009743E5">
        <w:tc>
          <w:tcPr>
            <w:tcW w:w="14601" w:type="dxa"/>
            <w:gridSpan w:val="6"/>
            <w:tcBorders>
              <w:top w:val="single" w:sz="4" w:space="0" w:color="auto"/>
              <w:bottom w:val="single" w:sz="4" w:space="0" w:color="auto"/>
            </w:tcBorders>
          </w:tcPr>
          <w:p w:rsidR="00BD19B1" w:rsidRPr="00BD19B1" w:rsidRDefault="00BD19B1" w:rsidP="00BD19B1">
            <w:pPr>
              <w:ind w:firstLine="0"/>
              <w:rPr>
                <w:rFonts w:ascii="Times New Roman" w:hAnsi="Times New Roman" w:cs="Times New Roman"/>
              </w:rPr>
            </w:pPr>
          </w:p>
        </w:tc>
      </w:tr>
    </w:tbl>
    <w:p w:rsidR="00BD19B1" w:rsidRPr="00BD19B1" w:rsidRDefault="00BD19B1" w:rsidP="00BD19B1">
      <w:pPr>
        <w:ind w:firstLine="0"/>
        <w:rPr>
          <w:rFonts w:ascii="Times New Roman CYR" w:hAnsi="Times New Roman CYR" w:cs="Times New Roman CYR"/>
        </w:rPr>
      </w:pPr>
      <w:bookmarkStart w:id="112" w:name="sub_811"/>
      <w:r w:rsidRPr="00BD19B1">
        <w:rPr>
          <w:rFonts w:ascii="Times New Roman CYR" w:hAnsi="Times New Roman CYR" w:cs="Times New Roman CYR"/>
        </w:rPr>
        <w:t>________________________</w:t>
      </w:r>
    </w:p>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(1) Указывается с точностью до одного знака после запятой.</w:t>
      </w:r>
      <w:bookmarkEnd w:id="112"/>
    </w:p>
    <w:p w:rsidR="00BD19B1" w:rsidRPr="00BD19B1" w:rsidRDefault="00BD19B1" w:rsidP="00BD19B1">
      <w:pPr>
        <w:ind w:firstLine="0"/>
        <w:rPr>
          <w:rFonts w:ascii="Times New Roman CYR" w:hAnsi="Times New Roman CYR" w:cs="Times New Roman CYR"/>
        </w:rPr>
      </w:pPr>
      <w:bookmarkStart w:id="113" w:name="sub_822"/>
      <w:r w:rsidRPr="00BD19B1">
        <w:rPr>
          <w:rFonts w:ascii="Times New Roman CYR" w:hAnsi="Times New Roman CYR" w:cs="Times New Roman CYR"/>
        </w:rPr>
        <w:t xml:space="preserve">(2) </w:t>
      </w:r>
      <w:bookmarkEnd w:id="113"/>
      <w:r w:rsidRPr="00BD19B1">
        <w:rPr>
          <w:rFonts w:ascii="Times New Roman CYR" w:hAnsi="Times New Roman CYR" w:cs="Times New Roman CYR"/>
        </w:rPr>
        <w:t>Указывается при наличии указанных расходов.</w:t>
      </w: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Pr="00BD19B1" w:rsidRDefault="00BD19B1" w:rsidP="00BD19B1">
      <w:pPr>
        <w:rPr>
          <w:rFonts w:ascii="Times New Roman CYR" w:hAnsi="Times New Roman CYR" w:cs="Times New Roman CYR"/>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7D3522" w:rsidRDefault="007D3522">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Pr="00BD19B1" w:rsidRDefault="00BD19B1" w:rsidP="00BD19B1">
      <w:pPr>
        <w:ind w:left="9072"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lastRenderedPageBreak/>
        <w:t>Приложение № 7</w:t>
      </w:r>
    </w:p>
    <w:p w:rsidR="00BD19B1" w:rsidRPr="00BD19B1" w:rsidRDefault="00BD19B1" w:rsidP="00BD19B1">
      <w:pPr>
        <w:ind w:left="9072"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firstLine="0"/>
        <w:jc w:val="center"/>
        <w:rPr>
          <w:rFonts w:ascii="Times New Roman" w:hAnsi="Times New Roman" w:cs="Times New Roman"/>
          <w:b/>
          <w:bCs/>
          <w:color w:val="26282F"/>
          <w:sz w:val="28"/>
          <w:szCs w:val="28"/>
        </w:rPr>
      </w:pPr>
      <w:r w:rsidRPr="00BD19B1">
        <w:rPr>
          <w:rFonts w:ascii="Times New Roman" w:hAnsi="Times New Roman" w:cs="Times New Roman"/>
          <w:b/>
          <w:bCs/>
          <w:color w:val="26282F"/>
          <w:sz w:val="28"/>
          <w:szCs w:val="28"/>
        </w:rPr>
        <w:t>ПЕРЕЧЕНЬ</w:t>
      </w:r>
    </w:p>
    <w:p w:rsidR="00BD19B1" w:rsidRPr="00BD19B1" w:rsidRDefault="00BD19B1" w:rsidP="00BD19B1">
      <w:pPr>
        <w:ind w:firstLine="0"/>
        <w:jc w:val="center"/>
        <w:rPr>
          <w:rFonts w:ascii="Times New Roman" w:hAnsi="Times New Roman" w:cs="Times New Roman"/>
          <w:b/>
          <w:bCs/>
          <w:color w:val="26282F"/>
          <w:sz w:val="28"/>
          <w:szCs w:val="28"/>
        </w:rPr>
      </w:pPr>
      <w:r w:rsidRPr="00BD19B1">
        <w:rPr>
          <w:rFonts w:ascii="Times New Roman" w:hAnsi="Times New Roman" w:cs="Times New Roman"/>
          <w:b/>
          <w:bCs/>
          <w:color w:val="26282F"/>
          <w:sz w:val="28"/>
          <w:szCs w:val="28"/>
        </w:rPr>
        <w:t>мероприятий подпрограммы</w:t>
      </w:r>
    </w:p>
    <w:p w:rsidR="00BD19B1" w:rsidRPr="00BD19B1" w:rsidRDefault="00BD19B1" w:rsidP="00BD19B1">
      <w:pPr>
        <w:ind w:firstLine="0"/>
        <w:jc w:val="center"/>
        <w:rPr>
          <w:rFonts w:ascii="Times New Roman" w:hAnsi="Times New Roman" w:cs="Times New Roman"/>
          <w:bCs/>
          <w:color w:val="26282F"/>
          <w:sz w:val="28"/>
          <w:szCs w:val="28"/>
        </w:rPr>
      </w:pPr>
      <w:r w:rsidRPr="00BD19B1">
        <w:rPr>
          <w:rFonts w:ascii="Times New Roman" w:hAnsi="Times New Roman" w:cs="Times New Roman"/>
          <w:b/>
          <w:bCs/>
          <w:color w:val="26282F"/>
          <w:sz w:val="28"/>
          <w:szCs w:val="28"/>
        </w:rPr>
        <w:t>«_____________________________________»</w:t>
      </w:r>
    </w:p>
    <w:tbl>
      <w:tblPr>
        <w:tblW w:w="155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129"/>
        <w:gridCol w:w="851"/>
        <w:gridCol w:w="1260"/>
        <w:gridCol w:w="1120"/>
        <w:gridCol w:w="1173"/>
        <w:gridCol w:w="1043"/>
        <w:gridCol w:w="1134"/>
        <w:gridCol w:w="1367"/>
        <w:gridCol w:w="1400"/>
        <w:gridCol w:w="2228"/>
      </w:tblGrid>
      <w:tr w:rsidR="00BD19B1" w:rsidRPr="00BD19B1" w:rsidTr="009743E5">
        <w:tc>
          <w:tcPr>
            <w:tcW w:w="15545" w:type="dxa"/>
            <w:gridSpan w:val="11"/>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val="restart"/>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 xml:space="preserve">№ </w:t>
            </w:r>
            <w:proofErr w:type="gramStart"/>
            <w:r w:rsidRPr="00BD19B1">
              <w:rPr>
                <w:rFonts w:ascii="Times New Roman CYR" w:hAnsi="Times New Roman CYR" w:cs="Times New Roman CYR"/>
              </w:rPr>
              <w:t>п</w:t>
            </w:r>
            <w:proofErr w:type="gramEnd"/>
            <w:r w:rsidRPr="00BD19B1">
              <w:rPr>
                <w:rFonts w:ascii="Times New Roman CYR" w:hAnsi="Times New Roman CYR" w:cs="Times New Roman CYR"/>
              </w:rPr>
              <w:t>/п</w:t>
            </w:r>
          </w:p>
        </w:tc>
        <w:tc>
          <w:tcPr>
            <w:tcW w:w="3129"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108" w:right="-117" w:firstLine="0"/>
              <w:jc w:val="center"/>
              <w:rPr>
                <w:rFonts w:ascii="Times New Roman CYR" w:hAnsi="Times New Roman CYR" w:cs="Times New Roman CYR"/>
              </w:rPr>
            </w:pPr>
            <w:r w:rsidRPr="00BD19B1">
              <w:rPr>
                <w:rFonts w:ascii="Times New Roman CYR" w:hAnsi="Times New Roman CYR" w:cs="Times New Roman CYR"/>
              </w:rPr>
              <w:t xml:space="preserve">Статус (1) </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left="-99" w:right="-133" w:firstLine="0"/>
              <w:jc w:val="center"/>
              <w:rPr>
                <w:rFonts w:ascii="Times New Roman CYR" w:hAnsi="Times New Roman CYR" w:cs="Times New Roman CYR"/>
              </w:rPr>
            </w:pPr>
            <w:r w:rsidRPr="00BD19B1">
              <w:rPr>
                <w:rFonts w:ascii="Times New Roman CYR" w:hAnsi="Times New Roman CYR" w:cs="Times New Roman CYR"/>
              </w:rPr>
              <w:t>Годы реализации</w:t>
            </w:r>
          </w:p>
        </w:tc>
        <w:tc>
          <w:tcPr>
            <w:tcW w:w="5837" w:type="dxa"/>
            <w:gridSpan w:val="5"/>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Объем финансирования, тыс. рублей</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Непосредственный результат реализации мероприятия</w:t>
            </w:r>
          </w:p>
        </w:tc>
        <w:tc>
          <w:tcPr>
            <w:tcW w:w="2228" w:type="dxa"/>
            <w:vMerge w:val="restart"/>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Муниципальный заказчик, главный распорядитель (распорядитель) бюджетных средств, исполнитель</w:t>
            </w:r>
          </w:p>
        </w:tc>
      </w:tr>
      <w:tr w:rsidR="00BD19B1" w:rsidRPr="00BD19B1" w:rsidTr="009743E5">
        <w:tc>
          <w:tcPr>
            <w:tcW w:w="840" w:type="dxa"/>
            <w:vMerge/>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всего</w:t>
            </w:r>
          </w:p>
        </w:tc>
        <w:tc>
          <w:tcPr>
            <w:tcW w:w="4717" w:type="dxa"/>
            <w:gridSpan w:val="4"/>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 разрезе источников финансирования</w:t>
            </w:r>
          </w:p>
        </w:tc>
        <w:tc>
          <w:tcPr>
            <w:tcW w:w="140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федеральный бюджет</w:t>
            </w:r>
          </w:p>
        </w:tc>
        <w:tc>
          <w:tcPr>
            <w:tcW w:w="1043"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местный бюджет</w:t>
            </w:r>
          </w:p>
        </w:tc>
        <w:tc>
          <w:tcPr>
            <w:tcW w:w="1367"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внебюджетные источники</w:t>
            </w:r>
          </w:p>
        </w:tc>
        <w:tc>
          <w:tcPr>
            <w:tcW w:w="1400"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w:t>
            </w:r>
          </w:p>
        </w:tc>
        <w:tc>
          <w:tcPr>
            <w:tcW w:w="312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w:t>
            </w: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4</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5</w:t>
            </w: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6</w:t>
            </w: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7</w:t>
            </w: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8</w:t>
            </w: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9</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10</w:t>
            </w:r>
          </w:p>
        </w:tc>
        <w:tc>
          <w:tcPr>
            <w:tcW w:w="2228" w:type="dxa"/>
            <w:tcBorders>
              <w:top w:val="single" w:sz="4" w:space="0" w:color="auto"/>
              <w:left w:val="single" w:sz="4" w:space="0" w:color="auto"/>
              <w:bottom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w:t>
            </w:r>
          </w:p>
        </w:tc>
        <w:tc>
          <w:tcPr>
            <w:tcW w:w="312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Цель 1</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725" w:type="dxa"/>
            <w:gridSpan w:val="8"/>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312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Задача 1.1</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725" w:type="dxa"/>
            <w:gridSpan w:val="8"/>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val="restart"/>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1.1.1</w:t>
            </w:r>
          </w:p>
        </w:tc>
        <w:tc>
          <w:tcPr>
            <w:tcW w:w="3129"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Мероприятие 1.1.1</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val="restart"/>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312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1.2</w:t>
            </w:r>
          </w:p>
        </w:tc>
        <w:tc>
          <w:tcPr>
            <w:tcW w:w="312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Задача 1.2</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725" w:type="dxa"/>
            <w:gridSpan w:val="8"/>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val="restart"/>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1.2.1</w:t>
            </w:r>
          </w:p>
        </w:tc>
        <w:tc>
          <w:tcPr>
            <w:tcW w:w="3129"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Мероприятие 1.2.1</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val="restart"/>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w:t>
            </w:r>
          </w:p>
        </w:tc>
        <w:tc>
          <w:tcPr>
            <w:tcW w:w="3129"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2228"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val="restart"/>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val="restart"/>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Итого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1-й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228" w:type="dxa"/>
            <w:vMerge w:val="restart"/>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2-й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N-й год</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840" w:type="dxa"/>
            <w:vMerge/>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129" w:type="dxa"/>
            <w:vMerge/>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всего</w:t>
            </w:r>
          </w:p>
        </w:tc>
        <w:tc>
          <w:tcPr>
            <w:tcW w:w="11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7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043"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367"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Х</w:t>
            </w:r>
          </w:p>
        </w:tc>
        <w:tc>
          <w:tcPr>
            <w:tcW w:w="2228"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bl>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______________________________</w:t>
      </w:r>
    </w:p>
    <w:p w:rsidR="00BD19B1" w:rsidRPr="00BD19B1" w:rsidRDefault="00BD19B1" w:rsidP="00BD19B1">
      <w:pPr>
        <w:ind w:firstLine="0"/>
        <w:rPr>
          <w:rFonts w:ascii="Times New Roman CYR" w:hAnsi="Times New Roman CYR" w:cs="Times New Roman CYR"/>
        </w:rPr>
      </w:pPr>
      <w:bookmarkStart w:id="114" w:name="sub_410011"/>
      <w:r w:rsidRPr="00BD19B1">
        <w:rPr>
          <w:rFonts w:ascii="Times New Roman CYR" w:hAnsi="Times New Roman CYR" w:cs="Times New Roman CYR"/>
        </w:rPr>
        <w:t>1)  Отмечаются мероприятия подпрограммы в следующих случаях:</w:t>
      </w:r>
    </w:p>
    <w:bookmarkEnd w:id="114"/>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мероприятие включает расходы, направляемые на капитальные вложения, присваивается статус «1»;</w:t>
      </w:r>
    </w:p>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 596 - 606 целевых показателей, присваивается статус «2»;</w:t>
      </w:r>
    </w:p>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если мероприятие является мероприятием федеральных проектов, в том числе входящих в состав национальных проектов, присваивается статус «3»;</w:t>
      </w:r>
    </w:p>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Допускается присваивание нескольких статусов одному мероприятию через дробь.</w:t>
      </w: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Pr="00BD19B1" w:rsidRDefault="00BD19B1" w:rsidP="00BD19B1">
      <w:pPr>
        <w:ind w:left="9072"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lastRenderedPageBreak/>
        <w:t>Приложение № 8</w:t>
      </w:r>
    </w:p>
    <w:p w:rsidR="00BD19B1" w:rsidRPr="00BD19B1" w:rsidRDefault="00BD19B1" w:rsidP="00BD19B1">
      <w:pPr>
        <w:ind w:left="9072"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left="9072" w:firstLine="0"/>
        <w:rPr>
          <w:rFonts w:ascii="Times New Roman" w:hAnsi="Times New Roman" w:cs="Times New Roman"/>
          <w:bCs/>
          <w:color w:val="26282F"/>
          <w:sz w:val="28"/>
          <w:szCs w:val="28"/>
        </w:rPr>
      </w:pPr>
    </w:p>
    <w:p w:rsidR="00BD19B1" w:rsidRPr="00BD19B1" w:rsidRDefault="00BD19B1" w:rsidP="00BD19B1">
      <w:pPr>
        <w:ind w:firstLine="0"/>
        <w:jc w:val="center"/>
        <w:rPr>
          <w:rFonts w:ascii="Times New Roman" w:hAnsi="Times New Roman" w:cs="Times New Roman"/>
          <w:b/>
          <w:bCs/>
          <w:color w:val="26282F"/>
          <w:sz w:val="28"/>
          <w:szCs w:val="28"/>
        </w:rPr>
      </w:pPr>
      <w:r w:rsidRPr="00BD19B1">
        <w:rPr>
          <w:rFonts w:ascii="Times New Roman" w:hAnsi="Times New Roman" w:cs="Times New Roman"/>
          <w:b/>
          <w:bCs/>
          <w:color w:val="26282F"/>
          <w:sz w:val="28"/>
          <w:szCs w:val="28"/>
        </w:rPr>
        <w:t>ПРОГНОЗ</w:t>
      </w:r>
    </w:p>
    <w:p w:rsidR="00BD19B1" w:rsidRPr="00BD19B1" w:rsidRDefault="00BD19B1" w:rsidP="00BD19B1">
      <w:pPr>
        <w:ind w:firstLine="0"/>
        <w:jc w:val="center"/>
        <w:rPr>
          <w:rFonts w:ascii="Times New Roman" w:hAnsi="Times New Roman" w:cs="Times New Roman"/>
          <w:b/>
          <w:sz w:val="28"/>
          <w:szCs w:val="28"/>
        </w:rPr>
      </w:pPr>
      <w:r w:rsidRPr="00BD19B1">
        <w:rPr>
          <w:rFonts w:ascii="Times New Roman" w:hAnsi="Times New Roman" w:cs="Times New Roman"/>
          <w:b/>
          <w:sz w:val="28"/>
          <w:szCs w:val="28"/>
        </w:rP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Новокубанский район в сфере реализации муниципальной программы муниципального образования Новокубанский район</w:t>
      </w:r>
    </w:p>
    <w:p w:rsidR="00BD19B1" w:rsidRPr="00BD19B1" w:rsidRDefault="00BD19B1" w:rsidP="00BD19B1">
      <w:pPr>
        <w:ind w:firstLine="0"/>
        <w:jc w:val="center"/>
        <w:rPr>
          <w:rFonts w:ascii="Times New Roman" w:hAnsi="Times New Roman" w:cs="Times New Roman"/>
          <w:b/>
          <w:bCs/>
          <w:color w:val="26282F"/>
          <w:sz w:val="28"/>
          <w:szCs w:val="28"/>
        </w:rPr>
      </w:pPr>
      <w:r w:rsidRPr="00BD19B1">
        <w:rPr>
          <w:rFonts w:ascii="Times New Roman" w:hAnsi="Times New Roman" w:cs="Times New Roman"/>
          <w:b/>
          <w:sz w:val="28"/>
          <w:szCs w:val="28"/>
        </w:rPr>
        <w:t>«_____________________________________________»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1400"/>
        <w:gridCol w:w="1400"/>
        <w:gridCol w:w="1260"/>
        <w:gridCol w:w="1540"/>
        <w:gridCol w:w="1680"/>
        <w:gridCol w:w="1540"/>
      </w:tblGrid>
      <w:tr w:rsidR="00BD19B1" w:rsidRPr="00BD19B1" w:rsidTr="009743E5">
        <w:tc>
          <w:tcPr>
            <w:tcW w:w="15057" w:type="dxa"/>
            <w:gridSpan w:val="7"/>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vMerge w:val="restart"/>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roofErr w:type="gramStart"/>
            <w:r w:rsidRPr="00BD19B1">
              <w:rPr>
                <w:rFonts w:ascii="Times New Roman CYR" w:hAnsi="Times New Roman CYR" w:cs="Times New Roman CYR"/>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roofErr w:type="gramEnd"/>
          </w:p>
        </w:tc>
        <w:tc>
          <w:tcPr>
            <w:tcW w:w="4060" w:type="dxa"/>
            <w:gridSpan w:val="3"/>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Значение показателя объема (качества) услуги (работы)</w:t>
            </w:r>
          </w:p>
        </w:tc>
        <w:tc>
          <w:tcPr>
            <w:tcW w:w="4760" w:type="dxa"/>
            <w:gridSpan w:val="3"/>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Расходы бюджета муниципального образования Новокубанский район на оказание муниципальной услуги (работы), тыс. рублей</w:t>
            </w:r>
          </w:p>
        </w:tc>
      </w:tr>
      <w:tr w:rsidR="00BD19B1" w:rsidRPr="00BD19B1" w:rsidTr="009743E5">
        <w:tc>
          <w:tcPr>
            <w:tcW w:w="6237" w:type="dxa"/>
            <w:vMerge/>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очередной год</w:t>
            </w:r>
          </w:p>
        </w:tc>
        <w:tc>
          <w:tcPr>
            <w:tcW w:w="140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1-й год планового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2-й год планового периода</w:t>
            </w:r>
          </w:p>
        </w:tc>
        <w:tc>
          <w:tcPr>
            <w:tcW w:w="154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очередной год</w:t>
            </w:r>
          </w:p>
        </w:tc>
        <w:tc>
          <w:tcPr>
            <w:tcW w:w="168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1-й год планового периода</w:t>
            </w:r>
          </w:p>
        </w:tc>
        <w:tc>
          <w:tcPr>
            <w:tcW w:w="1540" w:type="dxa"/>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2-й год планового периода</w:t>
            </w: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3</w:t>
            </w: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4</w:t>
            </w: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5</w:t>
            </w: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6</w:t>
            </w: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7</w:t>
            </w: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Основное мероприятие № 1</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Наименование услуги (работы) и ее содержание</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Показатель объема (качества) услуги (работы), единица измерения</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Подпрограмма № 1</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Мероприятие № 1</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Наименование услуги (работы) и ее содержание</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 xml:space="preserve">Показатель объема (качества) услуги (работы), единица </w:t>
            </w:r>
            <w:r w:rsidRPr="00BD19B1">
              <w:rPr>
                <w:rFonts w:ascii="Times New Roman CYR" w:hAnsi="Times New Roman CYR" w:cs="Times New Roman CYR"/>
              </w:rPr>
              <w:lastRenderedPageBreak/>
              <w:t>измерения</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lastRenderedPageBreak/>
              <w:t>.......................</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Ведомственная целевая программа № 1</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Мероприятие № 1</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Наименование услуги (работы) и ее содержание</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Показатель объема (качества) услуги (работы), единица измерения</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6237" w:type="dxa"/>
            <w:tcBorders>
              <w:top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4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bl>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lastRenderedPageBreak/>
        <w:t>Приложение № 9</w:t>
      </w:r>
    </w:p>
    <w:p w:rsidR="00BD19B1" w:rsidRPr="00BD19B1" w:rsidRDefault="00BD19B1" w:rsidP="00BD19B1">
      <w:pPr>
        <w:ind w:left="9072" w:firstLine="0"/>
        <w:rPr>
          <w:rFonts w:ascii="Times New Roman" w:hAnsi="Times New Roman" w:cs="Times New Roman"/>
          <w:bCs/>
          <w:sz w:val="28"/>
          <w:szCs w:val="28"/>
        </w:rPr>
      </w:pPr>
      <w:r w:rsidRPr="00BD19B1">
        <w:rPr>
          <w:rFonts w:ascii="Times New Roman" w:hAnsi="Times New Roman" w:cs="Times New Roman"/>
          <w:bCs/>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rPr>
          <w:rFonts w:ascii="Times New Roman CYR" w:hAnsi="Times New Roman CYR" w:cs="Times New Roman CYR"/>
        </w:rPr>
      </w:pPr>
    </w:p>
    <w:p w:rsidR="00BD19B1" w:rsidRPr="00BD19B1" w:rsidRDefault="00BD19B1" w:rsidP="00BD19B1">
      <w:pPr>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ПЕРЕЧЕНЬ</w:t>
      </w:r>
    </w:p>
    <w:p w:rsidR="00BD19B1" w:rsidRPr="00BD19B1" w:rsidRDefault="00BD19B1" w:rsidP="00BD19B1">
      <w:pPr>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инвестиционных проектов, реализуемых за счет бюджетных инвестиций (субсидий)</w:t>
      </w:r>
    </w:p>
    <w:p w:rsidR="00BD19B1" w:rsidRPr="00BD19B1" w:rsidRDefault="00BD19B1" w:rsidP="00BD19B1">
      <w:pPr>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в соответствии со статьями 78.2 и 79 Бюджетного кодекса Российской Федерации в рамках муниципальной программы муниципального образования Новокубанский район</w:t>
      </w:r>
    </w:p>
    <w:p w:rsidR="00BD19B1" w:rsidRPr="00BD19B1" w:rsidRDefault="00BD19B1" w:rsidP="00BD19B1">
      <w:pPr>
        <w:spacing w:before="108" w:after="108"/>
        <w:ind w:firstLine="0"/>
        <w:jc w:val="center"/>
        <w:outlineLvl w:val="0"/>
        <w:rPr>
          <w:rFonts w:ascii="Times New Roman CYR" w:hAnsi="Times New Roman CYR" w:cs="Times New Roman CYR"/>
          <w:b/>
          <w:bCs/>
          <w:color w:val="26282F"/>
          <w:sz w:val="28"/>
          <w:szCs w:val="28"/>
        </w:rPr>
      </w:pPr>
      <w:r w:rsidRPr="00BD19B1">
        <w:rPr>
          <w:rFonts w:ascii="Times New Roman CYR" w:hAnsi="Times New Roman CYR" w:cs="Times New Roman CYR"/>
          <w:b/>
          <w:bCs/>
          <w:color w:val="26282F"/>
          <w:sz w:val="28"/>
          <w:szCs w:val="28"/>
        </w:rPr>
        <w:t>«______________________________________________________________»</w:t>
      </w:r>
    </w:p>
    <w:p w:rsidR="00BD19B1" w:rsidRPr="00BD19B1" w:rsidRDefault="00BD19B1" w:rsidP="00BD19B1">
      <w:pPr>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1260"/>
        <w:gridCol w:w="1400"/>
        <w:gridCol w:w="1960"/>
        <w:gridCol w:w="1820"/>
        <w:gridCol w:w="1400"/>
        <w:gridCol w:w="1260"/>
        <w:gridCol w:w="1400"/>
        <w:gridCol w:w="1680"/>
      </w:tblGrid>
      <w:tr w:rsidR="00BD19B1" w:rsidRPr="00BD19B1" w:rsidTr="009743E5">
        <w:trPr>
          <w:tblHeader/>
        </w:trPr>
        <w:tc>
          <w:tcPr>
            <w:tcW w:w="700" w:type="dxa"/>
            <w:vMerge w:val="restart"/>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 xml:space="preserve">№ </w:t>
            </w:r>
            <w:proofErr w:type="gramStart"/>
            <w:r w:rsidRPr="00BD19B1">
              <w:rPr>
                <w:rFonts w:ascii="Times New Roman CYR" w:hAnsi="Times New Roman CYR" w:cs="Times New Roman CYR"/>
              </w:rPr>
              <w:t>п</w:t>
            </w:r>
            <w:proofErr w:type="gramEnd"/>
            <w:r w:rsidRPr="00BD19B1">
              <w:rPr>
                <w:rFonts w:ascii="Times New Roman CYR" w:hAnsi="Times New Roman CYR" w:cs="Times New Roman CYR"/>
              </w:rPr>
              <w:t>/п</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Наименование объекта инвестиционного проекта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Мощность объекта</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Срок реализации инвестиционного проекта</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Стоимость объекта в текущих ценах, тыс. рублей</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 xml:space="preserve">Финансовое обеспечение, тыс. рублей </w:t>
            </w:r>
            <w:hyperlink w:anchor="sub_9201" w:history="1">
              <w:r w:rsidRPr="00BD19B1">
                <w:rPr>
                  <w:rFonts w:ascii="Times New Roman CYR" w:hAnsi="Times New Roman CYR" w:cs="Times New Roman CYR"/>
                </w:rPr>
                <w:t>(1)</w:t>
              </w:r>
            </w:hyperlink>
          </w:p>
        </w:tc>
        <w:tc>
          <w:tcPr>
            <w:tcW w:w="1680" w:type="dxa"/>
            <w:vMerge w:val="restart"/>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Уровень строительной готовности, %</w:t>
            </w:r>
          </w:p>
        </w:tc>
      </w:tr>
      <w:tr w:rsidR="00BD19B1" w:rsidRPr="00BD19B1" w:rsidTr="009743E5">
        <w:trPr>
          <w:tblHeader/>
        </w:trPr>
        <w:tc>
          <w:tcPr>
            <w:tcW w:w="700" w:type="dxa"/>
            <w:vMerge/>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p>
        </w:tc>
        <w:tc>
          <w:tcPr>
            <w:tcW w:w="182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профинансировано в предыдущие годы</w:t>
            </w:r>
          </w:p>
        </w:tc>
        <w:tc>
          <w:tcPr>
            <w:tcW w:w="140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очередной (текущий) период</w:t>
            </w:r>
          </w:p>
        </w:tc>
        <w:tc>
          <w:tcPr>
            <w:tcW w:w="126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1-й год планового периода</w:t>
            </w:r>
          </w:p>
        </w:tc>
        <w:tc>
          <w:tcPr>
            <w:tcW w:w="140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2-й год планового периода</w:t>
            </w:r>
          </w:p>
        </w:tc>
        <w:tc>
          <w:tcPr>
            <w:tcW w:w="1680" w:type="dxa"/>
            <w:vMerge/>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0" w:type="dxa"/>
            <w:tcBorders>
              <w:top w:val="single" w:sz="4" w:space="0" w:color="auto"/>
              <w:bottom w:val="single" w:sz="4" w:space="0" w:color="auto"/>
              <w:right w:val="single" w:sz="4" w:space="0" w:color="auto"/>
            </w:tcBorders>
          </w:tcPr>
          <w:p w:rsidR="00BD19B1" w:rsidRPr="00BD19B1" w:rsidRDefault="00BD19B1" w:rsidP="00BD19B1">
            <w:pPr>
              <w:spacing w:before="108" w:after="108"/>
              <w:ind w:firstLine="0"/>
              <w:jc w:val="center"/>
              <w:outlineLvl w:val="0"/>
              <w:rPr>
                <w:rFonts w:ascii="Times New Roman CYR" w:hAnsi="Times New Roman CYR" w:cs="Times New Roman CYR"/>
                <w:b/>
                <w:bCs/>
                <w:color w:val="26282F"/>
              </w:rPr>
            </w:pPr>
            <w:r w:rsidRPr="00BD19B1">
              <w:rPr>
                <w:rFonts w:ascii="Times New Roman CYR" w:hAnsi="Times New Roman CYR" w:cs="Times New Roman CYR"/>
                <w:b/>
                <w:bCs/>
                <w:color w:val="26282F"/>
              </w:rPr>
              <w:t>1.</w:t>
            </w:r>
          </w:p>
        </w:tc>
        <w:tc>
          <w:tcPr>
            <w:tcW w:w="14280" w:type="dxa"/>
            <w:gridSpan w:val="9"/>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b/>
                <w:bCs/>
                <w:color w:val="26282F"/>
              </w:rPr>
              <w:t>Основное мероприятие 1</w:t>
            </w:r>
          </w:p>
        </w:tc>
      </w:tr>
      <w:tr w:rsidR="00BD19B1" w:rsidRPr="00BD19B1" w:rsidTr="009743E5">
        <w:tc>
          <w:tcPr>
            <w:tcW w:w="70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1.1</w:t>
            </w:r>
          </w:p>
        </w:tc>
        <w:tc>
          <w:tcPr>
            <w:tcW w:w="21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9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w:t>
            </w:r>
          </w:p>
        </w:tc>
        <w:tc>
          <w:tcPr>
            <w:tcW w:w="14280" w:type="dxa"/>
            <w:gridSpan w:val="9"/>
            <w:tcBorders>
              <w:top w:val="single" w:sz="4" w:space="0" w:color="auto"/>
              <w:left w:val="single" w:sz="4" w:space="0" w:color="auto"/>
              <w:bottom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Подпрограмма № 1</w:t>
            </w:r>
          </w:p>
        </w:tc>
      </w:tr>
      <w:tr w:rsidR="00BD19B1" w:rsidRPr="00BD19B1" w:rsidTr="009743E5">
        <w:tc>
          <w:tcPr>
            <w:tcW w:w="700" w:type="dxa"/>
            <w:tcBorders>
              <w:top w:val="single" w:sz="4" w:space="0" w:color="auto"/>
              <w:bottom w:val="single" w:sz="4" w:space="0" w:color="auto"/>
              <w:right w:val="single" w:sz="4" w:space="0" w:color="auto"/>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2.1</w:t>
            </w:r>
          </w:p>
        </w:tc>
        <w:tc>
          <w:tcPr>
            <w:tcW w:w="21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w:t>
            </w: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9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2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40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680" w:type="dxa"/>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bl>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(1) Указывается с точностью до одного знака после запятой.</w:t>
      </w:r>
    </w:p>
    <w:p w:rsidR="00BD19B1" w:rsidRPr="00BD19B1" w:rsidRDefault="00BD19B1" w:rsidP="00BD19B1">
      <w:pPr>
        <w:rPr>
          <w:rFonts w:ascii="Times New Roman CYR" w:hAnsi="Times New Roman CYR" w:cs="Times New Roman CYR"/>
        </w:rPr>
      </w:pPr>
    </w:p>
    <w:p w:rsidR="00BD19B1" w:rsidRPr="00BD19B1" w:rsidRDefault="00BD19B1" w:rsidP="00BD19B1">
      <w:pPr>
        <w:rPr>
          <w:rFonts w:ascii="Times New Roman CYR" w:hAnsi="Times New Roman CYR" w:cs="Times New Roman CYR"/>
        </w:rPr>
      </w:pPr>
    </w:p>
    <w:p w:rsidR="00BD19B1" w:rsidRPr="00BD19B1" w:rsidRDefault="00BD19B1" w:rsidP="00BD19B1">
      <w:pPr>
        <w:rPr>
          <w:rFonts w:ascii="Times New Roman CYR" w:hAnsi="Times New Roman CYR" w:cs="Times New Roman CYR"/>
        </w:rPr>
      </w:pPr>
    </w:p>
    <w:p w:rsidR="00BD19B1" w:rsidRPr="00BD19B1" w:rsidRDefault="00BD19B1" w:rsidP="00BD19B1">
      <w:pPr>
        <w:ind w:firstLine="142"/>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142"/>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r>
        <w:rPr>
          <w:rFonts w:ascii="Times New Roman CYR" w:hAnsi="Times New Roman CYR" w:cs="Times New Roman CYR"/>
          <w:sz w:val="28"/>
          <w:szCs w:val="28"/>
        </w:rPr>
        <w:t xml:space="preserve"> </w:t>
      </w:r>
      <w:r w:rsidRPr="00BD19B1">
        <w:rPr>
          <w:rFonts w:ascii="Times New Roman CYR" w:hAnsi="Times New Roman CYR" w:cs="Times New Roman CYR"/>
          <w:sz w:val="28"/>
          <w:szCs w:val="28"/>
        </w:rPr>
        <w:t xml:space="preserve">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sectPr w:rsidR="00BD19B1" w:rsidSect="007D3522">
          <w:pgSz w:w="16800" w:h="11900" w:orient="landscape"/>
          <w:pgMar w:top="1701" w:right="1134" w:bottom="567" w:left="1134" w:header="720" w:footer="720" w:gutter="0"/>
          <w:cols w:space="720"/>
          <w:noEndnote/>
          <w:titlePg/>
          <w:docGrid w:linePitch="326"/>
        </w:sectPr>
      </w:pP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lastRenderedPageBreak/>
        <w:t>Приложение № 10</w:t>
      </w:r>
    </w:p>
    <w:p w:rsidR="00BD19B1" w:rsidRPr="00BD19B1" w:rsidRDefault="00BD19B1" w:rsidP="00BD19B1">
      <w:pPr>
        <w:ind w:left="5103" w:firstLine="0"/>
        <w:rPr>
          <w:rFonts w:ascii="Times New Roman" w:hAnsi="Times New Roman" w:cs="Times New Roman"/>
          <w:bCs/>
          <w:sz w:val="28"/>
          <w:szCs w:val="28"/>
        </w:rPr>
      </w:pPr>
      <w:r w:rsidRPr="00BD19B1">
        <w:rPr>
          <w:rFonts w:ascii="Times New Roman" w:hAnsi="Times New Roman" w:cs="Times New Roman"/>
          <w:bCs/>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rPr>
          <w:rFonts w:ascii="Times New Roman CYR" w:hAnsi="Times New Roman CYR" w:cs="Times New Roman CYR"/>
        </w:rPr>
      </w:pPr>
    </w:p>
    <w:p w:rsidR="00BD19B1" w:rsidRPr="00BD19B1" w:rsidRDefault="00BD19B1" w:rsidP="00BD19B1">
      <w:pPr>
        <w:ind w:firstLine="0"/>
        <w:jc w:val="center"/>
        <w:outlineLvl w:val="0"/>
        <w:rPr>
          <w:rFonts w:ascii="Times New Roman CYR" w:hAnsi="Times New Roman CYR" w:cs="Times New Roman CYR"/>
          <w:b/>
          <w:bCs/>
          <w:sz w:val="28"/>
          <w:szCs w:val="28"/>
        </w:rPr>
      </w:pPr>
      <w:r w:rsidRPr="00BD19B1">
        <w:rPr>
          <w:rFonts w:ascii="Times New Roman CYR" w:hAnsi="Times New Roman CYR" w:cs="Times New Roman CYR"/>
          <w:b/>
          <w:bCs/>
          <w:sz w:val="28"/>
          <w:szCs w:val="28"/>
        </w:rPr>
        <w:t>ПОРЯДОК</w:t>
      </w:r>
    </w:p>
    <w:p w:rsidR="00BD19B1" w:rsidRPr="00BD19B1" w:rsidRDefault="00BD19B1" w:rsidP="00BD19B1">
      <w:pPr>
        <w:ind w:firstLine="0"/>
        <w:jc w:val="center"/>
        <w:outlineLvl w:val="0"/>
        <w:rPr>
          <w:rFonts w:ascii="Times New Roman CYR" w:hAnsi="Times New Roman CYR" w:cs="Times New Roman CYR"/>
          <w:b/>
          <w:bCs/>
          <w:sz w:val="28"/>
          <w:szCs w:val="28"/>
        </w:rPr>
      </w:pPr>
      <w:r w:rsidRPr="00BD19B1">
        <w:rPr>
          <w:rFonts w:ascii="Times New Roman CYR" w:hAnsi="Times New Roman CYR" w:cs="Times New Roman CYR"/>
          <w:b/>
          <w:bCs/>
          <w:sz w:val="28"/>
          <w:szCs w:val="28"/>
        </w:rPr>
        <w:t>проведения общественного обсуждения проектов муниципальных программ муниципального образования Новокубанский район</w:t>
      </w:r>
    </w:p>
    <w:p w:rsidR="00BD19B1" w:rsidRPr="00BD19B1" w:rsidRDefault="00BD19B1" w:rsidP="00BD19B1">
      <w:pPr>
        <w:rPr>
          <w:rFonts w:ascii="Times New Roman CYR" w:hAnsi="Times New Roman CYR" w:cs="Times New Roman CYR"/>
          <w:sz w:val="28"/>
          <w:szCs w:val="28"/>
        </w:rPr>
      </w:pPr>
    </w:p>
    <w:p w:rsidR="00BD19B1" w:rsidRPr="00BD19B1" w:rsidRDefault="00BD19B1" w:rsidP="00BD19B1">
      <w:pPr>
        <w:rPr>
          <w:rFonts w:ascii="Times New Roman CYR" w:hAnsi="Times New Roman CYR" w:cs="Times New Roman CYR"/>
          <w:sz w:val="28"/>
          <w:szCs w:val="28"/>
        </w:rPr>
      </w:pPr>
      <w:bookmarkStart w:id="115" w:name="sub_201"/>
      <w:r w:rsidRPr="00BD19B1">
        <w:rPr>
          <w:rFonts w:ascii="Times New Roman CYR" w:hAnsi="Times New Roman CYR" w:cs="Times New Roman CYR"/>
          <w:sz w:val="28"/>
          <w:szCs w:val="28"/>
        </w:rPr>
        <w:t>1. Для целей настоящего Порядка применяются следующие понятия и термины:</w:t>
      </w:r>
    </w:p>
    <w:bookmarkEnd w:id="115"/>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общественное обсуждение проекта муниципальной программы муниципального образования Новокубанский район (далее - муниципальная программа) - форма реализации прав населения муниципального образования Новокубанский район (общественности) на участие в процессе принятия решений органами местного самоуправления муниципального образования Новокубанский район посредством общественного обсуждения проектов нормативных правовых актов об утверждении муниципальных программ;</w:t>
      </w:r>
    </w:p>
    <w:p w:rsidR="00BD19B1" w:rsidRPr="00BD19B1" w:rsidRDefault="00BD19B1" w:rsidP="00BD19B1">
      <w:pPr>
        <w:rPr>
          <w:rFonts w:ascii="Times New Roman CYR" w:hAnsi="Times New Roman CYR" w:cs="Times New Roman CYR"/>
          <w:sz w:val="28"/>
          <w:szCs w:val="28"/>
        </w:rPr>
      </w:pPr>
      <w:proofErr w:type="gramStart"/>
      <w:r w:rsidRPr="00BD19B1">
        <w:rPr>
          <w:rFonts w:ascii="Times New Roman CYR" w:hAnsi="Times New Roman CYR" w:cs="Times New Roman CYR"/>
          <w:sz w:val="28"/>
          <w:szCs w:val="28"/>
        </w:rPr>
        <w:t>представитель общественности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муниципального образования Новокубанский район или участвует в деятельности на основании возмездного договора с органами местного самоуправления муниципального образования Новокубанский район).</w:t>
      </w:r>
      <w:proofErr w:type="gramEnd"/>
    </w:p>
    <w:p w:rsidR="00BD19B1" w:rsidRPr="00BD19B1" w:rsidRDefault="00BD19B1" w:rsidP="00BD19B1">
      <w:pPr>
        <w:rPr>
          <w:rFonts w:ascii="Times New Roman CYR" w:hAnsi="Times New Roman CYR" w:cs="Times New Roman CYR"/>
          <w:sz w:val="28"/>
          <w:szCs w:val="28"/>
        </w:rPr>
      </w:pPr>
      <w:bookmarkStart w:id="116" w:name="sub_202"/>
      <w:r w:rsidRPr="00BD19B1">
        <w:rPr>
          <w:rFonts w:ascii="Times New Roman CYR" w:hAnsi="Times New Roman CYR" w:cs="Times New Roman CYR"/>
          <w:sz w:val="28"/>
          <w:szCs w:val="28"/>
        </w:rPr>
        <w:t>2. Общественное обсуждение проекта муниципальной программы осуществляется органом местного самоуправления муниципального образования Новокубанский район, структурным подразделением администрации муниципального образования Новокубанский район, разработавшим проект муниципальной программы (далее - ответственный исполнитель муниципальной программы) после его экспертизы в финансовом управлении администрации муниципального образования Новокубанский район.</w:t>
      </w:r>
    </w:p>
    <w:bookmarkEnd w:id="116"/>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3. Общественное обсуждение проекта муниципальной программы обеспечивается путем размещения проекта муниципальной программы в информационно-телекоммуникационной сети «Интернет» на официальном сайте администрации муниципального образования Новокубанский район (далее - официальный сайт), а также на общедоступном информационном ресурсе стратегического планирования в соответствии с законодательством Российской Федерации.</w:t>
      </w:r>
    </w:p>
    <w:p w:rsidR="00BD19B1" w:rsidRPr="00BD19B1" w:rsidRDefault="00BD19B1" w:rsidP="00BD19B1">
      <w:pPr>
        <w:rPr>
          <w:rFonts w:ascii="Times New Roman CYR" w:hAnsi="Times New Roman CYR" w:cs="Times New Roman CYR"/>
          <w:sz w:val="28"/>
          <w:szCs w:val="28"/>
        </w:rPr>
      </w:pPr>
      <w:bookmarkStart w:id="117" w:name="sub_204"/>
      <w:r w:rsidRPr="00BD19B1">
        <w:rPr>
          <w:rFonts w:ascii="Times New Roman CYR" w:hAnsi="Times New Roman CYR" w:cs="Times New Roman CYR"/>
          <w:sz w:val="28"/>
          <w:szCs w:val="28"/>
        </w:rPr>
        <w:t xml:space="preserve">4. Информация о начале проведении общественного обсуждения проекта муниципальной программы в обязательном порядке не </w:t>
      </w:r>
      <w:proofErr w:type="gramStart"/>
      <w:r w:rsidRPr="00BD19B1">
        <w:rPr>
          <w:rFonts w:ascii="Times New Roman CYR" w:hAnsi="Times New Roman CYR" w:cs="Times New Roman CYR"/>
          <w:sz w:val="28"/>
          <w:szCs w:val="28"/>
        </w:rPr>
        <w:t>позднее</w:t>
      </w:r>
      <w:proofErr w:type="gramEnd"/>
      <w:r w:rsidRPr="00BD19B1">
        <w:rPr>
          <w:rFonts w:ascii="Times New Roman CYR" w:hAnsi="Times New Roman CYR" w:cs="Times New Roman CYR"/>
          <w:sz w:val="28"/>
          <w:szCs w:val="28"/>
        </w:rPr>
        <w:t xml:space="preserve"> чем за 3 </w:t>
      </w:r>
      <w:r w:rsidRPr="00BD19B1">
        <w:rPr>
          <w:rFonts w:ascii="Times New Roman CYR" w:hAnsi="Times New Roman CYR" w:cs="Times New Roman CYR"/>
          <w:sz w:val="28"/>
          <w:szCs w:val="28"/>
        </w:rPr>
        <w:lastRenderedPageBreak/>
        <w:t>рабочих дня до даты его проведения размещается ответственным исполнителем на официальном сайте в подразделе «Информация о проведении общественного обсуждения» раздела «Проекты муниципальных программ».</w:t>
      </w:r>
    </w:p>
    <w:bookmarkEnd w:id="117"/>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адрес официального сайта, на котором размещена полная информация о проекте муниципальной программы.</w:t>
      </w:r>
    </w:p>
    <w:p w:rsidR="00BD19B1" w:rsidRPr="00BD19B1" w:rsidRDefault="00BD19B1" w:rsidP="00BD19B1">
      <w:pPr>
        <w:rPr>
          <w:rFonts w:ascii="Times New Roman CYR" w:hAnsi="Times New Roman CYR" w:cs="Times New Roman CYR"/>
          <w:sz w:val="28"/>
          <w:szCs w:val="28"/>
        </w:rPr>
      </w:pPr>
      <w:bookmarkStart w:id="118" w:name="sub_205"/>
      <w:r w:rsidRPr="00BD19B1">
        <w:rPr>
          <w:rFonts w:ascii="Times New Roman CYR" w:hAnsi="Times New Roman CYR" w:cs="Times New Roman CYR"/>
          <w:sz w:val="28"/>
          <w:szCs w:val="28"/>
        </w:rPr>
        <w:t>5. Общественное обсуждение проекта муниципальной программы проводится в течение 10 рабочих дней со дня его размещения на официальном сайте.</w:t>
      </w:r>
    </w:p>
    <w:p w:rsidR="00BD19B1" w:rsidRPr="00BD19B1" w:rsidRDefault="00BD19B1" w:rsidP="00BD19B1">
      <w:pPr>
        <w:rPr>
          <w:rFonts w:ascii="Times New Roman CYR" w:hAnsi="Times New Roman CYR" w:cs="Times New Roman CYR"/>
          <w:sz w:val="28"/>
          <w:szCs w:val="28"/>
        </w:rPr>
      </w:pPr>
      <w:bookmarkStart w:id="119" w:name="sub_206"/>
      <w:bookmarkEnd w:id="118"/>
      <w:r w:rsidRPr="00BD19B1">
        <w:rPr>
          <w:rFonts w:ascii="Times New Roman CYR" w:hAnsi="Times New Roman CYR" w:cs="Times New Roman CYR"/>
          <w:sz w:val="28"/>
          <w:szCs w:val="28"/>
        </w:rPr>
        <w:t>6. Одновременно с размещением текста проекта муниципальной программы на официальном сайте размещается следующая информация:</w:t>
      </w:r>
    </w:p>
    <w:bookmarkEnd w:id="119"/>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срок начала и завершения проведения общественного обсуждения проекта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официальный адрес электронной почты ответственного исполнителя муниципальной программы, по которому направляются в электронной форме замечания и предложения представителей общественности к проекту 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требования к замечаниям и предложениям представителей общественности к проекту муниципальной программы.</w:t>
      </w:r>
    </w:p>
    <w:p w:rsidR="00BD19B1" w:rsidRPr="00BD19B1" w:rsidRDefault="00BD19B1" w:rsidP="00BD19B1">
      <w:pPr>
        <w:rPr>
          <w:rFonts w:ascii="Times New Roman CYR" w:hAnsi="Times New Roman CYR" w:cs="Times New Roman CYR"/>
          <w:sz w:val="28"/>
          <w:szCs w:val="28"/>
        </w:rPr>
      </w:pPr>
      <w:bookmarkStart w:id="120" w:name="sub_207"/>
      <w:r w:rsidRPr="00BD19B1">
        <w:rPr>
          <w:rFonts w:ascii="Times New Roman CYR" w:hAnsi="Times New Roman CYR" w:cs="Times New Roman CYR"/>
          <w:sz w:val="28"/>
          <w:szCs w:val="28"/>
        </w:rPr>
        <w:t>7. Общественное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ответственного исполнителя муниципальной программы.</w:t>
      </w:r>
    </w:p>
    <w:bookmarkEnd w:id="120"/>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Замечания и предложения представителей общественности к проекту муниципальной программы должны соответствовать требованиям, предъявляемым к обращениям граждан, установленным </w:t>
      </w:r>
      <w:hyperlink r:id="rId27" w:history="1">
        <w:r w:rsidRPr="00BD19B1">
          <w:rPr>
            <w:rFonts w:ascii="Times New Roman CYR" w:hAnsi="Times New Roman CYR" w:cs="Times New Roman CYR"/>
            <w:sz w:val="28"/>
            <w:szCs w:val="28"/>
          </w:rPr>
          <w:t>Федеральным законом</w:t>
        </w:r>
      </w:hyperlink>
      <w:r w:rsidRPr="00BD19B1">
        <w:rPr>
          <w:rFonts w:ascii="Times New Roman CYR" w:hAnsi="Times New Roman CYR" w:cs="Times New Roman CYR"/>
          <w:sz w:val="28"/>
          <w:szCs w:val="28"/>
        </w:rPr>
        <w:t xml:space="preserve"> от 2 мая 2006 года № 59-ФЗ «О порядке рассмотрения обращений граждан Российской Федерации» (далее - Федеральный закон).</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Замечания и предложения представителей общественности к проекту муниципальной программы, поступившие после срока завершения проведения общественного обсуждения проекта муниципальной программы, не учитываются при его доработке и рассматриваются в порядке, установленном </w:t>
      </w:r>
      <w:hyperlink r:id="rId28" w:history="1">
        <w:r w:rsidRPr="00BD19B1">
          <w:rPr>
            <w:rFonts w:ascii="Times New Roman CYR" w:hAnsi="Times New Roman CYR" w:cs="Times New Roman CYR"/>
            <w:sz w:val="28"/>
            <w:szCs w:val="28"/>
          </w:rPr>
          <w:t>Федеральным законом</w:t>
        </w:r>
      </w:hyperlink>
      <w:r w:rsidRPr="00BD19B1">
        <w:rPr>
          <w:rFonts w:ascii="Times New Roman CYR" w:hAnsi="Times New Roman CYR" w:cs="Times New Roman CYR"/>
          <w:sz w:val="28"/>
          <w:szCs w:val="28"/>
        </w:rPr>
        <w:t>.</w:t>
      </w:r>
    </w:p>
    <w:p w:rsidR="00BD19B1" w:rsidRPr="00BD19B1" w:rsidRDefault="00BD19B1" w:rsidP="00BD19B1">
      <w:pPr>
        <w:rPr>
          <w:rFonts w:ascii="Times New Roman CYR" w:hAnsi="Times New Roman CYR" w:cs="Times New Roman CYR"/>
          <w:sz w:val="28"/>
          <w:szCs w:val="28"/>
        </w:rPr>
      </w:pPr>
      <w:bookmarkStart w:id="121" w:name="sub_208"/>
      <w:r w:rsidRPr="00BD19B1">
        <w:rPr>
          <w:rFonts w:ascii="Times New Roman CYR" w:hAnsi="Times New Roman CYR" w:cs="Times New Roman CYR"/>
          <w:sz w:val="28"/>
          <w:szCs w:val="28"/>
        </w:rPr>
        <w:t xml:space="preserve">8. После истечения срока общественного обсуждения проекта муниципальной программы, указанного в </w:t>
      </w:r>
      <w:hyperlink w:anchor="sub_205" w:history="1">
        <w:r w:rsidRPr="00BD19B1">
          <w:rPr>
            <w:rFonts w:ascii="Times New Roman CYR" w:hAnsi="Times New Roman CYR" w:cs="Times New Roman CYR"/>
            <w:sz w:val="28"/>
            <w:szCs w:val="28"/>
          </w:rPr>
          <w:t>пункте 5</w:t>
        </w:r>
      </w:hyperlink>
      <w:r w:rsidRPr="00BD19B1">
        <w:rPr>
          <w:rFonts w:ascii="Times New Roman CYR" w:hAnsi="Times New Roman CYR" w:cs="Times New Roman CYR"/>
          <w:sz w:val="28"/>
          <w:szCs w:val="28"/>
        </w:rPr>
        <w:t xml:space="preserve"> настоящего Порядка, ответственный исполнитель муниципальной программы:</w:t>
      </w:r>
    </w:p>
    <w:bookmarkEnd w:id="121"/>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готовит таблицу замечаний и предложений, в которой указываются содержание замечаний и предложений представителей общественности, а также результаты рассмотрения указанных замечаний и предложений согласно </w:t>
      </w:r>
      <w:hyperlink w:anchor="sub_10101" w:history="1">
        <w:r w:rsidRPr="00BD19B1">
          <w:rPr>
            <w:rFonts w:ascii="Times New Roman CYR" w:hAnsi="Times New Roman CYR" w:cs="Times New Roman CYR"/>
            <w:sz w:val="28"/>
            <w:szCs w:val="28"/>
          </w:rPr>
          <w:t>приложению</w:t>
        </w:r>
      </w:hyperlink>
      <w:r w:rsidRPr="00BD19B1">
        <w:rPr>
          <w:rFonts w:ascii="Times New Roman CYR" w:hAnsi="Times New Roman CYR" w:cs="Times New Roman CYR"/>
          <w:sz w:val="28"/>
          <w:szCs w:val="28"/>
        </w:rPr>
        <w:t xml:space="preserve"> к настоящему Порядку;</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выполняет одно из следующих действий:</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дорабатывает проект муниципальной программы с учетом поступивших замечаний и предложений представителей общественности к проекту </w:t>
      </w:r>
      <w:r w:rsidRPr="00BD19B1">
        <w:rPr>
          <w:rFonts w:ascii="Times New Roman CYR" w:hAnsi="Times New Roman CYR" w:cs="Times New Roman CYR"/>
          <w:sz w:val="28"/>
          <w:szCs w:val="28"/>
        </w:rPr>
        <w:lastRenderedPageBreak/>
        <w:t>муниципальной программы;</w:t>
      </w:r>
    </w:p>
    <w:p w:rsidR="00BD19B1" w:rsidRPr="00BD19B1" w:rsidRDefault="00BD19B1" w:rsidP="00BD19B1">
      <w:pPr>
        <w:rPr>
          <w:rFonts w:ascii="Times New Roman CYR" w:hAnsi="Times New Roman CYR" w:cs="Times New Roman CYR"/>
          <w:sz w:val="28"/>
          <w:szCs w:val="28"/>
        </w:rPr>
      </w:pPr>
      <w:r w:rsidRPr="00BD19B1">
        <w:rPr>
          <w:rFonts w:ascii="Times New Roman CYR" w:hAnsi="Times New Roman CYR" w:cs="Times New Roman CYR"/>
          <w:sz w:val="28"/>
          <w:szCs w:val="28"/>
        </w:rPr>
        <w:t>оставляет проект муниципальной программы без изменений.</w:t>
      </w:r>
    </w:p>
    <w:p w:rsidR="00BD19B1" w:rsidRPr="00BD19B1" w:rsidRDefault="00BD19B1" w:rsidP="00BD19B1">
      <w:pPr>
        <w:rPr>
          <w:rFonts w:ascii="Times New Roman CYR" w:hAnsi="Times New Roman CYR" w:cs="Times New Roman CYR"/>
          <w:sz w:val="28"/>
          <w:szCs w:val="28"/>
        </w:rPr>
      </w:pPr>
      <w:bookmarkStart w:id="122" w:name="sub_209"/>
      <w:r w:rsidRPr="00BD19B1">
        <w:rPr>
          <w:rFonts w:ascii="Times New Roman CYR" w:hAnsi="Times New Roman CYR" w:cs="Times New Roman CYR"/>
          <w:sz w:val="28"/>
          <w:szCs w:val="28"/>
        </w:rPr>
        <w:t>9. В целях информирования представителей общественности об учете (отклонении) замечаний и предложений ответственным исполнителем муниципальной программы таблица замечаний и предложений размещается на его официальном сайте не позднее чем через 7 рабочих дней после истечения срока общественного обсуждения.</w:t>
      </w:r>
    </w:p>
    <w:bookmarkEnd w:id="122"/>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7D3522" w:rsidRDefault="007D3522">
      <w:pPr>
        <w:rPr>
          <w:rFonts w:ascii="Times New Roman" w:hAnsi="Times New Roman" w:cs="Times New Roman"/>
          <w:sz w:val="28"/>
          <w:szCs w:val="28"/>
        </w:rPr>
      </w:pPr>
    </w:p>
    <w:p w:rsidR="007D3522" w:rsidRDefault="007D3522">
      <w:pPr>
        <w:rPr>
          <w:rFonts w:ascii="Times New Roman" w:hAnsi="Times New Roman" w:cs="Times New Roman"/>
          <w:sz w:val="28"/>
          <w:szCs w:val="28"/>
        </w:rPr>
      </w:pPr>
    </w:p>
    <w:p w:rsidR="007D3522" w:rsidRDefault="007D3522">
      <w:pPr>
        <w:rPr>
          <w:rFonts w:ascii="Times New Roman" w:hAnsi="Times New Roman" w:cs="Times New Roman"/>
          <w:sz w:val="28"/>
          <w:szCs w:val="28"/>
        </w:rPr>
      </w:pPr>
    </w:p>
    <w:p w:rsidR="007D3522" w:rsidRDefault="007D3522">
      <w:pPr>
        <w:rPr>
          <w:rFonts w:ascii="Times New Roman" w:hAnsi="Times New Roman" w:cs="Times New Roman"/>
          <w:sz w:val="28"/>
          <w:szCs w:val="28"/>
        </w:rPr>
      </w:pPr>
    </w:p>
    <w:p w:rsidR="007D3522" w:rsidRDefault="007D3522">
      <w:pPr>
        <w:rPr>
          <w:rFonts w:ascii="Times New Roman" w:hAnsi="Times New Roman" w:cs="Times New Roman"/>
          <w:sz w:val="28"/>
          <w:szCs w:val="28"/>
        </w:rPr>
      </w:pPr>
    </w:p>
    <w:p w:rsidR="007D3522" w:rsidRDefault="007D3522">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Default="00BD19B1">
      <w:pPr>
        <w:rPr>
          <w:rFonts w:ascii="Times New Roman" w:hAnsi="Times New Roman" w:cs="Times New Roman"/>
          <w:sz w:val="28"/>
          <w:szCs w:val="28"/>
        </w:rPr>
      </w:pPr>
    </w:p>
    <w:p w:rsidR="00BD19B1" w:rsidRPr="00BD19B1" w:rsidRDefault="00BD19B1" w:rsidP="00BD19B1">
      <w:pPr>
        <w:ind w:left="5103"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lastRenderedPageBreak/>
        <w:t>Приложение № 11</w:t>
      </w:r>
    </w:p>
    <w:p w:rsidR="00BD19B1" w:rsidRPr="00BD19B1" w:rsidRDefault="00BD19B1" w:rsidP="00BD19B1">
      <w:pPr>
        <w:ind w:left="5103" w:firstLine="0"/>
        <w:rPr>
          <w:rFonts w:ascii="Times New Roman" w:hAnsi="Times New Roman" w:cs="Times New Roman"/>
          <w:bCs/>
          <w:color w:val="26282F"/>
          <w:sz w:val="28"/>
          <w:szCs w:val="28"/>
        </w:rPr>
      </w:pPr>
      <w:r w:rsidRPr="00BD19B1">
        <w:rPr>
          <w:rFonts w:ascii="Times New Roman" w:hAnsi="Times New Roman" w:cs="Times New Roman"/>
          <w:bCs/>
          <w:color w:val="26282F"/>
          <w:sz w:val="28"/>
          <w:szCs w:val="28"/>
        </w:rPr>
        <w:t>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Новокубанский район</w:t>
      </w:r>
    </w:p>
    <w:p w:rsidR="00BD19B1" w:rsidRPr="00BD19B1" w:rsidRDefault="00BD19B1" w:rsidP="00BD19B1">
      <w:pPr>
        <w:ind w:left="5103" w:firstLine="0"/>
        <w:rPr>
          <w:rFonts w:ascii="Times New Roman" w:hAnsi="Times New Roman" w:cs="Times New Roman"/>
          <w:bCs/>
          <w:color w:val="26282F"/>
          <w:sz w:val="28"/>
          <w:szCs w:val="28"/>
        </w:rPr>
      </w:pPr>
    </w:p>
    <w:p w:rsidR="00BD19B1" w:rsidRPr="00BD19B1" w:rsidRDefault="00BD19B1" w:rsidP="00BD19B1">
      <w:pPr>
        <w:ind w:firstLine="0"/>
        <w:jc w:val="center"/>
        <w:rPr>
          <w:rFonts w:ascii="Times New Roman" w:hAnsi="Times New Roman" w:cs="Times New Roman"/>
          <w:b/>
          <w:bCs/>
          <w:color w:val="26282F"/>
          <w:sz w:val="28"/>
          <w:szCs w:val="28"/>
        </w:rPr>
      </w:pPr>
      <w:r w:rsidRPr="00BD19B1">
        <w:rPr>
          <w:rFonts w:ascii="Times New Roman" w:hAnsi="Times New Roman" w:cs="Times New Roman"/>
          <w:b/>
          <w:bCs/>
          <w:color w:val="26282F"/>
          <w:sz w:val="28"/>
          <w:szCs w:val="28"/>
        </w:rPr>
        <w:t>ТАБЛИЦА</w:t>
      </w:r>
    </w:p>
    <w:p w:rsidR="00BD19B1" w:rsidRPr="00BD19B1" w:rsidRDefault="00BD19B1" w:rsidP="00BD19B1">
      <w:pPr>
        <w:ind w:firstLine="0"/>
        <w:jc w:val="center"/>
        <w:rPr>
          <w:rFonts w:ascii="Times New Roman" w:hAnsi="Times New Roman" w:cs="Times New Roman"/>
          <w:bCs/>
          <w:color w:val="26282F"/>
          <w:sz w:val="28"/>
          <w:szCs w:val="28"/>
        </w:rPr>
      </w:pPr>
      <w:r w:rsidRPr="00BD19B1">
        <w:rPr>
          <w:rFonts w:ascii="Times New Roman" w:hAnsi="Times New Roman" w:cs="Times New Roman"/>
          <w:b/>
          <w:bCs/>
          <w:color w:val="26282F"/>
          <w:sz w:val="28"/>
          <w:szCs w:val="28"/>
        </w:rPr>
        <w:t xml:space="preserve">замечаний и предложений </w:t>
      </w:r>
      <w:r w:rsidRPr="00BD19B1">
        <w:rPr>
          <w:rFonts w:ascii="Times New Roman CYR" w:hAnsi="Times New Roman CYR" w:cs="Times New Roman CYR"/>
          <w:b/>
          <w:sz w:val="28"/>
          <w:szCs w:val="28"/>
        </w:rPr>
        <w:t>по итогам проведения общественного обсуждения проекта муниципальной программы</w:t>
      </w:r>
    </w:p>
    <w:p w:rsidR="00BD19B1" w:rsidRPr="00BD19B1" w:rsidRDefault="00BD19B1" w:rsidP="00BD19B1">
      <w:pPr>
        <w:rPr>
          <w:rFonts w:ascii="Times New Roman CYR" w:hAnsi="Times New Roman CYR" w:cs="Times New Roman CYR"/>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700"/>
        <w:gridCol w:w="1057"/>
        <w:gridCol w:w="980"/>
        <w:gridCol w:w="560"/>
        <w:gridCol w:w="280"/>
        <w:gridCol w:w="1120"/>
        <w:gridCol w:w="462"/>
      </w:tblGrid>
      <w:tr w:rsidR="00BD19B1" w:rsidRPr="00BD19B1" w:rsidTr="009743E5">
        <w:tc>
          <w:tcPr>
            <w:tcW w:w="9639" w:type="dxa"/>
            <w:gridSpan w:val="9"/>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639" w:type="dxa"/>
            <w:gridSpan w:val="9"/>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Наименование проекта муниципальной программы:</w:t>
            </w:r>
          </w:p>
        </w:tc>
      </w:tr>
      <w:tr w:rsidR="00BD19B1" w:rsidRPr="00BD19B1" w:rsidTr="009743E5">
        <w:tc>
          <w:tcPr>
            <w:tcW w:w="9177" w:type="dxa"/>
            <w:gridSpan w:val="8"/>
            <w:tcBorders>
              <w:top w:val="nil"/>
              <w:left w:val="nil"/>
              <w:bottom w:val="single" w:sz="4" w:space="0" w:color="auto"/>
              <w:right w:val="nil"/>
            </w:tcBorders>
          </w:tcPr>
          <w:p w:rsidR="00BD19B1" w:rsidRPr="00BD19B1" w:rsidRDefault="00BD19B1" w:rsidP="00BD19B1">
            <w:pPr>
              <w:ind w:firstLine="0"/>
              <w:rPr>
                <w:rFonts w:ascii="Times New Roman CYR" w:hAnsi="Times New Roman CYR" w:cs="Times New Roman CYR"/>
              </w:rPr>
            </w:pPr>
          </w:p>
        </w:tc>
        <w:tc>
          <w:tcPr>
            <w:tcW w:w="462" w:type="dxa"/>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w:t>
            </w:r>
          </w:p>
        </w:tc>
      </w:tr>
      <w:tr w:rsidR="00BD19B1" w:rsidRPr="00BD19B1" w:rsidTr="009743E5">
        <w:tc>
          <w:tcPr>
            <w:tcW w:w="9639" w:type="dxa"/>
            <w:gridSpan w:val="9"/>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Наименование ответственного исполнителя муниципальной программы:</w:t>
            </w:r>
          </w:p>
        </w:tc>
      </w:tr>
      <w:tr w:rsidR="00BD19B1" w:rsidRPr="00BD19B1" w:rsidTr="009743E5">
        <w:tc>
          <w:tcPr>
            <w:tcW w:w="9177" w:type="dxa"/>
            <w:gridSpan w:val="8"/>
            <w:tcBorders>
              <w:top w:val="nil"/>
              <w:left w:val="nil"/>
              <w:bottom w:val="single" w:sz="4" w:space="0" w:color="auto"/>
              <w:right w:val="nil"/>
            </w:tcBorders>
          </w:tcPr>
          <w:p w:rsidR="00BD19B1" w:rsidRPr="00BD19B1" w:rsidRDefault="00BD19B1" w:rsidP="00BD19B1">
            <w:pPr>
              <w:ind w:firstLine="0"/>
              <w:rPr>
                <w:rFonts w:ascii="Times New Roman CYR" w:hAnsi="Times New Roman CYR" w:cs="Times New Roman CYR"/>
              </w:rPr>
            </w:pPr>
          </w:p>
        </w:tc>
        <w:tc>
          <w:tcPr>
            <w:tcW w:w="462" w:type="dxa"/>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w:t>
            </w:r>
          </w:p>
        </w:tc>
      </w:tr>
      <w:tr w:rsidR="00BD19B1" w:rsidRPr="00BD19B1" w:rsidTr="009743E5">
        <w:tc>
          <w:tcPr>
            <w:tcW w:w="9639" w:type="dxa"/>
            <w:gridSpan w:val="9"/>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Даты начала и окончания общественного обсуждения:</w:t>
            </w:r>
          </w:p>
        </w:tc>
      </w:tr>
      <w:tr w:rsidR="00BD19B1" w:rsidRPr="00BD19B1" w:rsidTr="009743E5">
        <w:tc>
          <w:tcPr>
            <w:tcW w:w="9177" w:type="dxa"/>
            <w:gridSpan w:val="8"/>
            <w:tcBorders>
              <w:top w:val="nil"/>
              <w:left w:val="nil"/>
              <w:bottom w:val="single" w:sz="4" w:space="0" w:color="auto"/>
              <w:right w:val="nil"/>
            </w:tcBorders>
          </w:tcPr>
          <w:p w:rsidR="00BD19B1" w:rsidRPr="00BD19B1" w:rsidRDefault="00BD19B1" w:rsidP="00BD19B1">
            <w:pPr>
              <w:ind w:firstLine="0"/>
              <w:rPr>
                <w:rFonts w:ascii="Times New Roman CYR" w:hAnsi="Times New Roman CYR" w:cs="Times New Roman CYR"/>
              </w:rPr>
            </w:pPr>
          </w:p>
        </w:tc>
        <w:tc>
          <w:tcPr>
            <w:tcW w:w="462" w:type="dxa"/>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w:t>
            </w:r>
          </w:p>
        </w:tc>
      </w:tr>
      <w:tr w:rsidR="00BD19B1" w:rsidRPr="00BD19B1" w:rsidTr="009743E5">
        <w:tc>
          <w:tcPr>
            <w:tcW w:w="9639" w:type="dxa"/>
            <w:gridSpan w:val="9"/>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Место размещения проекта муниципальной программы (наименование официального сайта (раздела в сайте) в информационно-телекоммуникационной сети «Интернет»):</w:t>
            </w:r>
          </w:p>
        </w:tc>
      </w:tr>
      <w:tr w:rsidR="00BD19B1" w:rsidRPr="00BD19B1" w:rsidTr="009743E5">
        <w:tc>
          <w:tcPr>
            <w:tcW w:w="9177" w:type="dxa"/>
            <w:gridSpan w:val="8"/>
            <w:tcBorders>
              <w:top w:val="nil"/>
              <w:left w:val="nil"/>
              <w:bottom w:val="single" w:sz="4" w:space="0" w:color="auto"/>
              <w:right w:val="nil"/>
            </w:tcBorders>
          </w:tcPr>
          <w:p w:rsidR="00BD19B1" w:rsidRPr="00BD19B1" w:rsidRDefault="00BD19B1" w:rsidP="00BD19B1">
            <w:pPr>
              <w:ind w:firstLine="0"/>
              <w:rPr>
                <w:rFonts w:ascii="Times New Roman CYR" w:hAnsi="Times New Roman CYR" w:cs="Times New Roman CYR"/>
              </w:rPr>
            </w:pPr>
          </w:p>
        </w:tc>
        <w:tc>
          <w:tcPr>
            <w:tcW w:w="462" w:type="dxa"/>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r w:rsidRPr="00BD19B1">
              <w:rPr>
                <w:rFonts w:ascii="Times New Roman CYR" w:hAnsi="Times New Roman CYR" w:cs="Times New Roman CYR"/>
              </w:rPr>
              <w:t>.</w:t>
            </w:r>
          </w:p>
        </w:tc>
      </w:tr>
      <w:tr w:rsidR="00BD19B1" w:rsidRPr="00BD19B1" w:rsidTr="009743E5">
        <w:tc>
          <w:tcPr>
            <w:tcW w:w="9639" w:type="dxa"/>
            <w:gridSpan w:val="9"/>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0" w:type="dxa"/>
            <w:tcBorders>
              <w:top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 xml:space="preserve">№ </w:t>
            </w:r>
            <w:proofErr w:type="gramStart"/>
            <w:r w:rsidRPr="00BD19B1">
              <w:rPr>
                <w:rFonts w:ascii="Times New Roman CYR" w:hAnsi="Times New Roman CYR" w:cs="Times New Roman CYR"/>
              </w:rPr>
              <w:t>п</w:t>
            </w:r>
            <w:proofErr w:type="gramEnd"/>
            <w:r w:rsidRPr="00BD19B1">
              <w:rPr>
                <w:rFonts w:ascii="Times New Roman CYR" w:hAnsi="Times New Roman CYR" w:cs="Times New Roman CYR"/>
              </w:rPr>
              <w:t>/п</w:t>
            </w:r>
          </w:p>
        </w:tc>
        <w:tc>
          <w:tcPr>
            <w:tcW w:w="3780" w:type="dxa"/>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Автор замечания, предложения (Ф.И.О., почтовый адрес физического лица/ полное и сокращенное наименование юридического лица)</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Содержание замечания (предложения)</w:t>
            </w:r>
          </w:p>
        </w:tc>
        <w:tc>
          <w:tcPr>
            <w:tcW w:w="1820" w:type="dxa"/>
            <w:gridSpan w:val="3"/>
            <w:tcBorders>
              <w:top w:val="single" w:sz="4" w:space="0" w:color="auto"/>
              <w:left w:val="single" w:sz="4" w:space="0" w:color="auto"/>
              <w:bottom w:val="single" w:sz="4" w:space="0" w:color="auto"/>
              <w:right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Результат рассмотрения (</w:t>
            </w:r>
            <w:proofErr w:type="gramStart"/>
            <w:r w:rsidRPr="00BD19B1">
              <w:rPr>
                <w:rFonts w:ascii="Times New Roman CYR" w:hAnsi="Times New Roman CYR" w:cs="Times New Roman CYR"/>
              </w:rPr>
              <w:t>учтено</w:t>
            </w:r>
            <w:proofErr w:type="gramEnd"/>
            <w:r w:rsidRPr="00BD19B1">
              <w:rPr>
                <w:rFonts w:ascii="Times New Roman CYR" w:hAnsi="Times New Roman CYR" w:cs="Times New Roman CYR"/>
              </w:rPr>
              <w:t xml:space="preserve"> / отклонено с обоснованием)</w:t>
            </w:r>
          </w:p>
        </w:tc>
        <w:tc>
          <w:tcPr>
            <w:tcW w:w="1582" w:type="dxa"/>
            <w:gridSpan w:val="2"/>
            <w:tcBorders>
              <w:top w:val="single" w:sz="4" w:space="0" w:color="auto"/>
              <w:left w:val="single" w:sz="4" w:space="0" w:color="auto"/>
              <w:bottom w:val="single" w:sz="4" w:space="0" w:color="auto"/>
            </w:tcBorders>
            <w:vAlign w:val="center"/>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Примечание</w:t>
            </w:r>
          </w:p>
        </w:tc>
      </w:tr>
      <w:tr w:rsidR="00BD19B1" w:rsidRPr="00BD19B1" w:rsidTr="009743E5">
        <w:tc>
          <w:tcPr>
            <w:tcW w:w="700"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7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57"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20" w:type="dxa"/>
            <w:gridSpan w:val="3"/>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82"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0"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7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57"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20" w:type="dxa"/>
            <w:gridSpan w:val="3"/>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82"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700" w:type="dxa"/>
            <w:tcBorders>
              <w:top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3780" w:type="dxa"/>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757" w:type="dxa"/>
            <w:gridSpan w:val="2"/>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820" w:type="dxa"/>
            <w:gridSpan w:val="3"/>
            <w:tcBorders>
              <w:top w:val="single" w:sz="4" w:space="0" w:color="auto"/>
              <w:left w:val="single" w:sz="4" w:space="0" w:color="auto"/>
              <w:bottom w:val="single" w:sz="4" w:space="0" w:color="auto"/>
              <w:right w:val="single" w:sz="4" w:space="0" w:color="auto"/>
            </w:tcBorders>
          </w:tcPr>
          <w:p w:rsidR="00BD19B1" w:rsidRPr="00BD19B1" w:rsidRDefault="00BD19B1" w:rsidP="00BD19B1">
            <w:pPr>
              <w:ind w:firstLine="0"/>
              <w:rPr>
                <w:rFonts w:ascii="Times New Roman CYR" w:hAnsi="Times New Roman CYR" w:cs="Times New Roman CYR"/>
              </w:rPr>
            </w:pPr>
          </w:p>
        </w:tc>
        <w:tc>
          <w:tcPr>
            <w:tcW w:w="1582" w:type="dxa"/>
            <w:gridSpan w:val="2"/>
            <w:tcBorders>
              <w:top w:val="single" w:sz="4" w:space="0" w:color="auto"/>
              <w:left w:val="single" w:sz="4" w:space="0" w:color="auto"/>
              <w:bottom w:val="single" w:sz="4" w:space="0" w:color="auto"/>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9639" w:type="dxa"/>
            <w:gridSpan w:val="9"/>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5180" w:type="dxa"/>
            <w:gridSpan w:val="3"/>
            <w:vMerge w:val="restart"/>
            <w:tcBorders>
              <w:top w:val="nil"/>
              <w:left w:val="nil"/>
              <w:bottom w:val="nil"/>
              <w:right w:val="nil"/>
            </w:tcBorders>
          </w:tcPr>
          <w:p w:rsidR="00BD19B1" w:rsidRPr="00BD19B1" w:rsidRDefault="00BD19B1" w:rsidP="00BD19B1">
            <w:pPr>
              <w:ind w:firstLine="0"/>
              <w:jc w:val="left"/>
              <w:rPr>
                <w:rFonts w:ascii="Times New Roman CYR" w:hAnsi="Times New Roman CYR" w:cs="Times New Roman CYR"/>
              </w:rPr>
            </w:pPr>
            <w:r w:rsidRPr="00BD19B1">
              <w:rPr>
                <w:rFonts w:ascii="Times New Roman CYR" w:hAnsi="Times New Roman CYR" w:cs="Times New Roman CYR"/>
              </w:rPr>
              <w:t>Руководитель органа местного самоуправления муниципального образования Новокубанский район (структурного подразделения администрации муниципального образования Новокубанский район)».</w:t>
            </w:r>
          </w:p>
        </w:tc>
        <w:tc>
          <w:tcPr>
            <w:tcW w:w="2037" w:type="dxa"/>
            <w:gridSpan w:val="2"/>
            <w:tcBorders>
              <w:top w:val="nil"/>
              <w:left w:val="nil"/>
              <w:bottom w:val="single" w:sz="4" w:space="0" w:color="auto"/>
              <w:right w:val="nil"/>
            </w:tcBorders>
          </w:tcPr>
          <w:p w:rsidR="00BD19B1" w:rsidRPr="00BD19B1" w:rsidRDefault="00BD19B1" w:rsidP="00BD19B1">
            <w:pPr>
              <w:ind w:firstLine="0"/>
              <w:rPr>
                <w:rFonts w:ascii="Times New Roman CYR" w:hAnsi="Times New Roman CYR" w:cs="Times New Roman CYR"/>
              </w:rPr>
            </w:pPr>
          </w:p>
        </w:tc>
        <w:tc>
          <w:tcPr>
            <w:tcW w:w="560" w:type="dxa"/>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c>
          <w:tcPr>
            <w:tcW w:w="1862" w:type="dxa"/>
            <w:gridSpan w:val="3"/>
            <w:tcBorders>
              <w:top w:val="nil"/>
              <w:left w:val="nil"/>
              <w:bottom w:val="single" w:sz="4" w:space="0" w:color="auto"/>
              <w:right w:val="nil"/>
            </w:tcBorders>
          </w:tcPr>
          <w:p w:rsidR="00BD19B1" w:rsidRPr="00BD19B1" w:rsidRDefault="00BD19B1" w:rsidP="00BD19B1">
            <w:pPr>
              <w:ind w:firstLine="0"/>
              <w:rPr>
                <w:rFonts w:ascii="Times New Roman CYR" w:hAnsi="Times New Roman CYR" w:cs="Times New Roman CYR"/>
              </w:rPr>
            </w:pPr>
          </w:p>
        </w:tc>
      </w:tr>
      <w:tr w:rsidR="00BD19B1" w:rsidRPr="00BD19B1" w:rsidTr="009743E5">
        <w:tc>
          <w:tcPr>
            <w:tcW w:w="5180" w:type="dxa"/>
            <w:gridSpan w:val="3"/>
            <w:vMerge/>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c>
          <w:tcPr>
            <w:tcW w:w="2037" w:type="dxa"/>
            <w:gridSpan w:val="2"/>
            <w:tcBorders>
              <w:top w:val="nil"/>
              <w:left w:val="nil"/>
              <w:bottom w:val="nil"/>
              <w:right w:val="nil"/>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подпись</w:t>
            </w:r>
          </w:p>
        </w:tc>
        <w:tc>
          <w:tcPr>
            <w:tcW w:w="560" w:type="dxa"/>
            <w:tcBorders>
              <w:top w:val="nil"/>
              <w:left w:val="nil"/>
              <w:bottom w:val="nil"/>
              <w:right w:val="nil"/>
            </w:tcBorders>
          </w:tcPr>
          <w:p w:rsidR="00BD19B1" w:rsidRPr="00BD19B1" w:rsidRDefault="00BD19B1" w:rsidP="00BD19B1">
            <w:pPr>
              <w:ind w:firstLine="0"/>
              <w:rPr>
                <w:rFonts w:ascii="Times New Roman CYR" w:hAnsi="Times New Roman CYR" w:cs="Times New Roman CYR"/>
              </w:rPr>
            </w:pPr>
          </w:p>
        </w:tc>
        <w:tc>
          <w:tcPr>
            <w:tcW w:w="1862" w:type="dxa"/>
            <w:gridSpan w:val="3"/>
            <w:tcBorders>
              <w:top w:val="nil"/>
              <w:left w:val="nil"/>
              <w:bottom w:val="nil"/>
              <w:right w:val="nil"/>
            </w:tcBorders>
          </w:tcPr>
          <w:p w:rsidR="00BD19B1" w:rsidRPr="00BD19B1" w:rsidRDefault="00BD19B1" w:rsidP="00BD19B1">
            <w:pPr>
              <w:ind w:firstLine="0"/>
              <w:jc w:val="center"/>
              <w:rPr>
                <w:rFonts w:ascii="Times New Roman CYR" w:hAnsi="Times New Roman CYR" w:cs="Times New Roman CYR"/>
              </w:rPr>
            </w:pPr>
            <w:r w:rsidRPr="00BD19B1">
              <w:rPr>
                <w:rFonts w:ascii="Times New Roman CYR" w:hAnsi="Times New Roman CYR" w:cs="Times New Roman CYR"/>
              </w:rPr>
              <w:t>(Ф.И.О.)</w:t>
            </w:r>
          </w:p>
        </w:tc>
      </w:tr>
    </w:tbl>
    <w:p w:rsidR="00BD19B1" w:rsidRPr="00BD19B1" w:rsidRDefault="00BD19B1" w:rsidP="00BD19B1">
      <w:pPr>
        <w:spacing w:before="75"/>
        <w:ind w:firstLine="0"/>
        <w:rPr>
          <w:rFonts w:ascii="Times New Roman CYR" w:hAnsi="Times New Roman CYR" w:cs="Times New Roman CYR"/>
          <w:color w:val="353842"/>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p>
    <w:p w:rsidR="00BD19B1" w:rsidRPr="00BD19B1" w:rsidRDefault="00BD19B1" w:rsidP="00BD19B1">
      <w:pPr>
        <w:ind w:firstLine="0"/>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Заместитель главы </w:t>
      </w:r>
      <w:proofErr w:type="gramStart"/>
      <w:r w:rsidRPr="00BD19B1">
        <w:rPr>
          <w:rFonts w:ascii="Times New Roman CYR" w:hAnsi="Times New Roman CYR" w:cs="Times New Roman CYR"/>
          <w:sz w:val="28"/>
          <w:szCs w:val="28"/>
        </w:rPr>
        <w:t>муниципального</w:t>
      </w:r>
      <w:proofErr w:type="gramEnd"/>
    </w:p>
    <w:p w:rsidR="00BD19B1" w:rsidRPr="00BD19B1" w:rsidRDefault="00BD19B1" w:rsidP="00BD19B1">
      <w:pPr>
        <w:ind w:firstLine="0"/>
        <w:jc w:val="left"/>
        <w:rPr>
          <w:rFonts w:ascii="Times New Roman CYR" w:hAnsi="Times New Roman CYR" w:cs="Times New Roman CYR"/>
          <w:sz w:val="28"/>
          <w:szCs w:val="28"/>
        </w:rPr>
      </w:pPr>
      <w:r w:rsidRPr="00BD19B1">
        <w:rPr>
          <w:rFonts w:ascii="Times New Roman CYR" w:hAnsi="Times New Roman CYR" w:cs="Times New Roman CYR"/>
          <w:sz w:val="28"/>
          <w:szCs w:val="28"/>
        </w:rPr>
        <w:t xml:space="preserve">образования Новокубанский район                                                    </w:t>
      </w:r>
      <w:proofErr w:type="spellStart"/>
      <w:r w:rsidRPr="00BD19B1">
        <w:rPr>
          <w:rFonts w:ascii="Times New Roman CYR" w:hAnsi="Times New Roman CYR" w:cs="Times New Roman CYR"/>
          <w:sz w:val="28"/>
          <w:szCs w:val="28"/>
        </w:rPr>
        <w:t>А.В.Цветков</w:t>
      </w:r>
      <w:proofErr w:type="spellEnd"/>
    </w:p>
    <w:p w:rsidR="00BD19B1" w:rsidRPr="00BD19B1" w:rsidRDefault="00BD19B1">
      <w:pPr>
        <w:rPr>
          <w:rFonts w:ascii="Times New Roman" w:hAnsi="Times New Roman" w:cs="Times New Roman"/>
          <w:sz w:val="28"/>
          <w:szCs w:val="28"/>
        </w:rPr>
      </w:pPr>
    </w:p>
    <w:sectPr w:rsidR="00BD19B1" w:rsidRPr="00BD19B1" w:rsidSect="007D3522">
      <w:headerReference w:type="default" r:id="rId29"/>
      <w:footerReference w:type="default" r:id="rId3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2E" w:rsidRDefault="0022352E" w:rsidP="00BD19B1">
      <w:r>
        <w:separator/>
      </w:r>
    </w:p>
  </w:endnote>
  <w:endnote w:type="continuationSeparator" w:id="0">
    <w:p w:rsidR="0022352E" w:rsidRDefault="0022352E" w:rsidP="00BD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49" w:rsidRDefault="0022352E" w:rsidP="00BD19B1">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AA" w:rsidRDefault="002235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2E" w:rsidRDefault="0022352E" w:rsidP="00BD19B1">
      <w:r>
        <w:separator/>
      </w:r>
    </w:p>
  </w:footnote>
  <w:footnote w:type="continuationSeparator" w:id="0">
    <w:p w:rsidR="0022352E" w:rsidRDefault="0022352E" w:rsidP="00BD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088578"/>
      <w:docPartObj>
        <w:docPartGallery w:val="Page Numbers (Top of Page)"/>
        <w:docPartUnique/>
      </w:docPartObj>
    </w:sdtPr>
    <w:sdtEndPr/>
    <w:sdtContent>
      <w:p w:rsidR="007D3522" w:rsidRPr="007D3522" w:rsidRDefault="007D3522">
        <w:pPr>
          <w:pStyle w:val="af"/>
          <w:jc w:val="center"/>
        </w:pPr>
        <w:r w:rsidRPr="007D3522">
          <w:fldChar w:fldCharType="begin"/>
        </w:r>
        <w:r w:rsidRPr="007D3522">
          <w:instrText>PAGE   \* MERGEFORMAT</w:instrText>
        </w:r>
        <w:r w:rsidRPr="007D3522">
          <w:fldChar w:fldCharType="separate"/>
        </w:r>
        <w:r>
          <w:rPr>
            <w:noProof/>
          </w:rPr>
          <w:t>22</w:t>
        </w:r>
        <w:r w:rsidRPr="007D3522">
          <w:fldChar w:fldCharType="end"/>
        </w:r>
      </w:p>
    </w:sdtContent>
  </w:sdt>
  <w:p w:rsidR="007D3522" w:rsidRDefault="007D352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86" w:rsidRDefault="00246F1D">
    <w:pPr>
      <w:pStyle w:val="af"/>
      <w:jc w:val="center"/>
    </w:pPr>
    <w:r>
      <w:fldChar w:fldCharType="begin"/>
    </w:r>
    <w:r>
      <w:instrText>PAGE   \* MERGEFORMAT</w:instrText>
    </w:r>
    <w:r>
      <w:fldChar w:fldCharType="separate"/>
    </w:r>
    <w:r w:rsidR="007D3522">
      <w:rPr>
        <w:noProof/>
      </w:rPr>
      <w:t>45</w:t>
    </w:r>
    <w:r>
      <w:fldChar w:fldCharType="end"/>
    </w:r>
  </w:p>
  <w:p w:rsidR="0086075F" w:rsidRDefault="0022352E">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EB" w:rsidRDefault="00246F1D" w:rsidP="005542EB">
    <w:pPr>
      <w:pStyle w:val="af"/>
      <w:ind w:firstLine="0"/>
      <w:jc w:val="center"/>
    </w:pPr>
    <w:r>
      <w:fldChar w:fldCharType="begin"/>
    </w:r>
    <w:r>
      <w:instrText>PAGE   \* MERGEFORMAT</w:instrText>
    </w:r>
    <w:r>
      <w:fldChar w:fldCharType="separate"/>
    </w:r>
    <w:r w:rsidR="007D3522">
      <w:rPr>
        <w:noProof/>
      </w:rPr>
      <w:t>49</w:t>
    </w:r>
    <w:r>
      <w:fldChar w:fldCharType="end"/>
    </w:r>
  </w:p>
  <w:p w:rsidR="0086075F" w:rsidRDefault="0022352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BB"/>
    <w:rsid w:val="000134BB"/>
    <w:rsid w:val="0022352E"/>
    <w:rsid w:val="00246F1D"/>
    <w:rsid w:val="004328F2"/>
    <w:rsid w:val="00600036"/>
    <w:rsid w:val="007D3522"/>
    <w:rsid w:val="00BD19B1"/>
    <w:rsid w:val="00C3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B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BD19B1"/>
    <w:pPr>
      <w:spacing w:before="108" w:after="108"/>
      <w:ind w:firstLine="0"/>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BD19B1"/>
    <w:rPr>
      <w:b w:val="0"/>
      <w:bCs w:val="0"/>
      <w:color w:val="106BBE"/>
    </w:rPr>
  </w:style>
  <w:style w:type="character" w:customStyle="1" w:styleId="10">
    <w:name w:val="Заголовок 1 Знак"/>
    <w:basedOn w:val="a0"/>
    <w:link w:val="1"/>
    <w:uiPriority w:val="99"/>
    <w:rsid w:val="00BD19B1"/>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BD19B1"/>
  </w:style>
  <w:style w:type="character" w:customStyle="1" w:styleId="a4">
    <w:name w:val="Цветовое выделение"/>
    <w:uiPriority w:val="99"/>
    <w:rsid w:val="00BD19B1"/>
    <w:rPr>
      <w:b/>
      <w:color w:val="26282F"/>
    </w:rPr>
  </w:style>
  <w:style w:type="paragraph" w:customStyle="1" w:styleId="a5">
    <w:name w:val="Текст (справка)"/>
    <w:basedOn w:val="a"/>
    <w:next w:val="a"/>
    <w:uiPriority w:val="99"/>
    <w:rsid w:val="00BD19B1"/>
    <w:pPr>
      <w:ind w:left="170" w:right="170" w:firstLine="0"/>
      <w:jc w:val="left"/>
    </w:pPr>
    <w:rPr>
      <w:rFonts w:ascii="Times New Roman CYR" w:hAnsi="Times New Roman CYR" w:cs="Times New Roman CYR"/>
    </w:rPr>
  </w:style>
  <w:style w:type="paragraph" w:customStyle="1" w:styleId="a6">
    <w:name w:val="Комментарий"/>
    <w:basedOn w:val="a5"/>
    <w:next w:val="a"/>
    <w:uiPriority w:val="99"/>
    <w:rsid w:val="00BD19B1"/>
    <w:pPr>
      <w:spacing w:before="75"/>
      <w:ind w:right="0"/>
      <w:jc w:val="both"/>
    </w:pPr>
    <w:rPr>
      <w:color w:val="353842"/>
    </w:rPr>
  </w:style>
  <w:style w:type="paragraph" w:customStyle="1" w:styleId="a7">
    <w:name w:val="Информация о версии"/>
    <w:basedOn w:val="a6"/>
    <w:next w:val="a"/>
    <w:uiPriority w:val="99"/>
    <w:rsid w:val="00BD19B1"/>
    <w:rPr>
      <w:i/>
      <w:iCs/>
    </w:rPr>
  </w:style>
  <w:style w:type="paragraph" w:customStyle="1" w:styleId="a8">
    <w:name w:val="Текст информации об изменениях"/>
    <w:basedOn w:val="a"/>
    <w:next w:val="a"/>
    <w:uiPriority w:val="99"/>
    <w:rsid w:val="00BD19B1"/>
    <w:rPr>
      <w:rFonts w:ascii="Times New Roman CYR" w:hAnsi="Times New Roman CYR" w:cs="Times New Roman CYR"/>
      <w:color w:val="353842"/>
      <w:sz w:val="20"/>
      <w:szCs w:val="20"/>
    </w:rPr>
  </w:style>
  <w:style w:type="paragraph" w:customStyle="1" w:styleId="a9">
    <w:name w:val="Информация об изменениях"/>
    <w:basedOn w:val="a8"/>
    <w:next w:val="a"/>
    <w:uiPriority w:val="99"/>
    <w:rsid w:val="00BD19B1"/>
    <w:pPr>
      <w:spacing w:before="180"/>
      <w:ind w:left="360" w:right="360" w:firstLine="0"/>
    </w:pPr>
  </w:style>
  <w:style w:type="paragraph" w:customStyle="1" w:styleId="aa">
    <w:name w:val="Нормальный (таблица)"/>
    <w:basedOn w:val="a"/>
    <w:next w:val="a"/>
    <w:uiPriority w:val="99"/>
    <w:rsid w:val="00BD19B1"/>
    <w:pPr>
      <w:ind w:firstLine="0"/>
    </w:pPr>
    <w:rPr>
      <w:rFonts w:ascii="Times New Roman CYR" w:hAnsi="Times New Roman CYR" w:cs="Times New Roman CYR"/>
    </w:rPr>
  </w:style>
  <w:style w:type="paragraph" w:customStyle="1" w:styleId="ab">
    <w:name w:val="Таблицы (моноширинный)"/>
    <w:basedOn w:val="a"/>
    <w:next w:val="a"/>
    <w:uiPriority w:val="99"/>
    <w:rsid w:val="00BD19B1"/>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D19B1"/>
    <w:rPr>
      <w:b/>
      <w:bCs/>
    </w:rPr>
  </w:style>
  <w:style w:type="paragraph" w:customStyle="1" w:styleId="ad">
    <w:name w:val="Прижатый влево"/>
    <w:basedOn w:val="a"/>
    <w:next w:val="a"/>
    <w:uiPriority w:val="99"/>
    <w:rsid w:val="00BD19B1"/>
    <w:pPr>
      <w:ind w:firstLine="0"/>
      <w:jc w:val="left"/>
    </w:pPr>
    <w:rPr>
      <w:rFonts w:ascii="Times New Roman CYR" w:hAnsi="Times New Roman CYR" w:cs="Times New Roman CYR"/>
    </w:rPr>
  </w:style>
  <w:style w:type="character" w:customStyle="1" w:styleId="ae">
    <w:name w:val="Цветовое выделение для Текст"/>
    <w:uiPriority w:val="99"/>
    <w:rsid w:val="00BD19B1"/>
    <w:rPr>
      <w:rFonts w:ascii="Times New Roman CYR" w:hAnsi="Times New Roman CYR"/>
    </w:rPr>
  </w:style>
  <w:style w:type="paragraph" w:styleId="af">
    <w:name w:val="header"/>
    <w:basedOn w:val="a"/>
    <w:link w:val="af0"/>
    <w:uiPriority w:val="99"/>
    <w:unhideWhenUsed/>
    <w:rsid w:val="00BD19B1"/>
    <w:pPr>
      <w:tabs>
        <w:tab w:val="center" w:pos="4677"/>
        <w:tab w:val="right" w:pos="9355"/>
      </w:tabs>
    </w:pPr>
    <w:rPr>
      <w:rFonts w:ascii="Times New Roman CYR" w:hAnsi="Times New Roman CYR" w:cs="Times New Roman CYR"/>
    </w:rPr>
  </w:style>
  <w:style w:type="character" w:customStyle="1" w:styleId="af0">
    <w:name w:val="Верхний колонтитул Знак"/>
    <w:basedOn w:val="a0"/>
    <w:link w:val="af"/>
    <w:uiPriority w:val="99"/>
    <w:rsid w:val="00BD19B1"/>
    <w:rPr>
      <w:rFonts w:ascii="Times New Roman CYR" w:eastAsia="Times New Roman" w:hAnsi="Times New Roman CYR" w:cs="Times New Roman CYR"/>
      <w:sz w:val="24"/>
      <w:szCs w:val="24"/>
      <w:lang w:eastAsia="ru-RU"/>
    </w:rPr>
  </w:style>
  <w:style w:type="paragraph" w:styleId="af1">
    <w:name w:val="footer"/>
    <w:basedOn w:val="a"/>
    <w:link w:val="af2"/>
    <w:uiPriority w:val="99"/>
    <w:unhideWhenUsed/>
    <w:rsid w:val="00BD19B1"/>
    <w:pPr>
      <w:tabs>
        <w:tab w:val="center" w:pos="4677"/>
        <w:tab w:val="right" w:pos="9355"/>
      </w:tabs>
    </w:pPr>
    <w:rPr>
      <w:rFonts w:ascii="Times New Roman CYR" w:hAnsi="Times New Roman CYR" w:cs="Times New Roman CYR"/>
    </w:rPr>
  </w:style>
  <w:style w:type="character" w:customStyle="1" w:styleId="af2">
    <w:name w:val="Нижний колонтитул Знак"/>
    <w:basedOn w:val="a0"/>
    <w:link w:val="af1"/>
    <w:uiPriority w:val="99"/>
    <w:rsid w:val="00BD19B1"/>
    <w:rPr>
      <w:rFonts w:ascii="Times New Roman CYR" w:eastAsia="Times New Roman" w:hAnsi="Times New Roman CYR" w:cs="Times New Roman CYR"/>
      <w:sz w:val="24"/>
      <w:szCs w:val="24"/>
      <w:lang w:eastAsia="ru-RU"/>
    </w:rPr>
  </w:style>
  <w:style w:type="paragraph" w:styleId="af3">
    <w:name w:val="Balloon Text"/>
    <w:basedOn w:val="a"/>
    <w:link w:val="af4"/>
    <w:uiPriority w:val="99"/>
    <w:semiHidden/>
    <w:unhideWhenUsed/>
    <w:rsid w:val="00BD19B1"/>
    <w:rPr>
      <w:rFonts w:ascii="Tahoma" w:hAnsi="Tahoma" w:cs="Tahoma"/>
      <w:sz w:val="16"/>
      <w:szCs w:val="16"/>
    </w:rPr>
  </w:style>
  <w:style w:type="character" w:customStyle="1" w:styleId="af4">
    <w:name w:val="Текст выноски Знак"/>
    <w:basedOn w:val="a0"/>
    <w:link w:val="af3"/>
    <w:uiPriority w:val="99"/>
    <w:semiHidden/>
    <w:rsid w:val="00BD19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B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BD19B1"/>
    <w:pPr>
      <w:spacing w:before="108" w:after="108"/>
      <w:ind w:firstLine="0"/>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BD19B1"/>
    <w:rPr>
      <w:b w:val="0"/>
      <w:bCs w:val="0"/>
      <w:color w:val="106BBE"/>
    </w:rPr>
  </w:style>
  <w:style w:type="character" w:customStyle="1" w:styleId="10">
    <w:name w:val="Заголовок 1 Знак"/>
    <w:basedOn w:val="a0"/>
    <w:link w:val="1"/>
    <w:uiPriority w:val="99"/>
    <w:rsid w:val="00BD19B1"/>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BD19B1"/>
  </w:style>
  <w:style w:type="character" w:customStyle="1" w:styleId="a4">
    <w:name w:val="Цветовое выделение"/>
    <w:uiPriority w:val="99"/>
    <w:rsid w:val="00BD19B1"/>
    <w:rPr>
      <w:b/>
      <w:color w:val="26282F"/>
    </w:rPr>
  </w:style>
  <w:style w:type="paragraph" w:customStyle="1" w:styleId="a5">
    <w:name w:val="Текст (справка)"/>
    <w:basedOn w:val="a"/>
    <w:next w:val="a"/>
    <w:uiPriority w:val="99"/>
    <w:rsid w:val="00BD19B1"/>
    <w:pPr>
      <w:ind w:left="170" w:right="170" w:firstLine="0"/>
      <w:jc w:val="left"/>
    </w:pPr>
    <w:rPr>
      <w:rFonts w:ascii="Times New Roman CYR" w:hAnsi="Times New Roman CYR" w:cs="Times New Roman CYR"/>
    </w:rPr>
  </w:style>
  <w:style w:type="paragraph" w:customStyle="1" w:styleId="a6">
    <w:name w:val="Комментарий"/>
    <w:basedOn w:val="a5"/>
    <w:next w:val="a"/>
    <w:uiPriority w:val="99"/>
    <w:rsid w:val="00BD19B1"/>
    <w:pPr>
      <w:spacing w:before="75"/>
      <w:ind w:right="0"/>
      <w:jc w:val="both"/>
    </w:pPr>
    <w:rPr>
      <w:color w:val="353842"/>
    </w:rPr>
  </w:style>
  <w:style w:type="paragraph" w:customStyle="1" w:styleId="a7">
    <w:name w:val="Информация о версии"/>
    <w:basedOn w:val="a6"/>
    <w:next w:val="a"/>
    <w:uiPriority w:val="99"/>
    <w:rsid w:val="00BD19B1"/>
    <w:rPr>
      <w:i/>
      <w:iCs/>
    </w:rPr>
  </w:style>
  <w:style w:type="paragraph" w:customStyle="1" w:styleId="a8">
    <w:name w:val="Текст информации об изменениях"/>
    <w:basedOn w:val="a"/>
    <w:next w:val="a"/>
    <w:uiPriority w:val="99"/>
    <w:rsid w:val="00BD19B1"/>
    <w:rPr>
      <w:rFonts w:ascii="Times New Roman CYR" w:hAnsi="Times New Roman CYR" w:cs="Times New Roman CYR"/>
      <w:color w:val="353842"/>
      <w:sz w:val="20"/>
      <w:szCs w:val="20"/>
    </w:rPr>
  </w:style>
  <w:style w:type="paragraph" w:customStyle="1" w:styleId="a9">
    <w:name w:val="Информация об изменениях"/>
    <w:basedOn w:val="a8"/>
    <w:next w:val="a"/>
    <w:uiPriority w:val="99"/>
    <w:rsid w:val="00BD19B1"/>
    <w:pPr>
      <w:spacing w:before="180"/>
      <w:ind w:left="360" w:right="360" w:firstLine="0"/>
    </w:pPr>
  </w:style>
  <w:style w:type="paragraph" w:customStyle="1" w:styleId="aa">
    <w:name w:val="Нормальный (таблица)"/>
    <w:basedOn w:val="a"/>
    <w:next w:val="a"/>
    <w:uiPriority w:val="99"/>
    <w:rsid w:val="00BD19B1"/>
    <w:pPr>
      <w:ind w:firstLine="0"/>
    </w:pPr>
    <w:rPr>
      <w:rFonts w:ascii="Times New Roman CYR" w:hAnsi="Times New Roman CYR" w:cs="Times New Roman CYR"/>
    </w:rPr>
  </w:style>
  <w:style w:type="paragraph" w:customStyle="1" w:styleId="ab">
    <w:name w:val="Таблицы (моноширинный)"/>
    <w:basedOn w:val="a"/>
    <w:next w:val="a"/>
    <w:uiPriority w:val="99"/>
    <w:rsid w:val="00BD19B1"/>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D19B1"/>
    <w:rPr>
      <w:b/>
      <w:bCs/>
    </w:rPr>
  </w:style>
  <w:style w:type="paragraph" w:customStyle="1" w:styleId="ad">
    <w:name w:val="Прижатый влево"/>
    <w:basedOn w:val="a"/>
    <w:next w:val="a"/>
    <w:uiPriority w:val="99"/>
    <w:rsid w:val="00BD19B1"/>
    <w:pPr>
      <w:ind w:firstLine="0"/>
      <w:jc w:val="left"/>
    </w:pPr>
    <w:rPr>
      <w:rFonts w:ascii="Times New Roman CYR" w:hAnsi="Times New Roman CYR" w:cs="Times New Roman CYR"/>
    </w:rPr>
  </w:style>
  <w:style w:type="character" w:customStyle="1" w:styleId="ae">
    <w:name w:val="Цветовое выделение для Текст"/>
    <w:uiPriority w:val="99"/>
    <w:rsid w:val="00BD19B1"/>
    <w:rPr>
      <w:rFonts w:ascii="Times New Roman CYR" w:hAnsi="Times New Roman CYR"/>
    </w:rPr>
  </w:style>
  <w:style w:type="paragraph" w:styleId="af">
    <w:name w:val="header"/>
    <w:basedOn w:val="a"/>
    <w:link w:val="af0"/>
    <w:uiPriority w:val="99"/>
    <w:unhideWhenUsed/>
    <w:rsid w:val="00BD19B1"/>
    <w:pPr>
      <w:tabs>
        <w:tab w:val="center" w:pos="4677"/>
        <w:tab w:val="right" w:pos="9355"/>
      </w:tabs>
    </w:pPr>
    <w:rPr>
      <w:rFonts w:ascii="Times New Roman CYR" w:hAnsi="Times New Roman CYR" w:cs="Times New Roman CYR"/>
    </w:rPr>
  </w:style>
  <w:style w:type="character" w:customStyle="1" w:styleId="af0">
    <w:name w:val="Верхний колонтитул Знак"/>
    <w:basedOn w:val="a0"/>
    <w:link w:val="af"/>
    <w:uiPriority w:val="99"/>
    <w:rsid w:val="00BD19B1"/>
    <w:rPr>
      <w:rFonts w:ascii="Times New Roman CYR" w:eastAsia="Times New Roman" w:hAnsi="Times New Roman CYR" w:cs="Times New Roman CYR"/>
      <w:sz w:val="24"/>
      <w:szCs w:val="24"/>
      <w:lang w:eastAsia="ru-RU"/>
    </w:rPr>
  </w:style>
  <w:style w:type="paragraph" w:styleId="af1">
    <w:name w:val="footer"/>
    <w:basedOn w:val="a"/>
    <w:link w:val="af2"/>
    <w:uiPriority w:val="99"/>
    <w:unhideWhenUsed/>
    <w:rsid w:val="00BD19B1"/>
    <w:pPr>
      <w:tabs>
        <w:tab w:val="center" w:pos="4677"/>
        <w:tab w:val="right" w:pos="9355"/>
      </w:tabs>
    </w:pPr>
    <w:rPr>
      <w:rFonts w:ascii="Times New Roman CYR" w:hAnsi="Times New Roman CYR" w:cs="Times New Roman CYR"/>
    </w:rPr>
  </w:style>
  <w:style w:type="character" w:customStyle="1" w:styleId="af2">
    <w:name w:val="Нижний колонтитул Знак"/>
    <w:basedOn w:val="a0"/>
    <w:link w:val="af1"/>
    <w:uiPriority w:val="99"/>
    <w:rsid w:val="00BD19B1"/>
    <w:rPr>
      <w:rFonts w:ascii="Times New Roman CYR" w:eastAsia="Times New Roman" w:hAnsi="Times New Roman CYR" w:cs="Times New Roman CYR"/>
      <w:sz w:val="24"/>
      <w:szCs w:val="24"/>
      <w:lang w:eastAsia="ru-RU"/>
    </w:rPr>
  </w:style>
  <w:style w:type="paragraph" w:styleId="af3">
    <w:name w:val="Balloon Text"/>
    <w:basedOn w:val="a"/>
    <w:link w:val="af4"/>
    <w:uiPriority w:val="99"/>
    <w:semiHidden/>
    <w:unhideWhenUsed/>
    <w:rsid w:val="00BD19B1"/>
    <w:rPr>
      <w:rFonts w:ascii="Tahoma" w:hAnsi="Tahoma" w:cs="Tahoma"/>
      <w:sz w:val="16"/>
      <w:szCs w:val="16"/>
    </w:rPr>
  </w:style>
  <w:style w:type="character" w:customStyle="1" w:styleId="af4">
    <w:name w:val="Текст выноски Знак"/>
    <w:basedOn w:val="a0"/>
    <w:link w:val="af3"/>
    <w:uiPriority w:val="99"/>
    <w:semiHidden/>
    <w:rsid w:val="00BD19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9/" TargetMode="External"/><Relationship Id="rId13" Type="http://schemas.openxmlformats.org/officeDocument/2006/relationships/hyperlink" Target="https://internet.garant.ru/document/redirect/23973257/1" TargetMode="External"/><Relationship Id="rId18" Type="http://schemas.openxmlformats.org/officeDocument/2006/relationships/hyperlink" Target="https://internet.garant.ru/document/redirect/23973257/1" TargetMode="External"/><Relationship Id="rId26"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hyperlink" Target="https://internet.garant.ru/document/redirect/70353464/0" TargetMode="External"/><Relationship Id="rId7" Type="http://schemas.openxmlformats.org/officeDocument/2006/relationships/endnotes" Target="endnotes.xml"/><Relationship Id="rId12" Type="http://schemas.openxmlformats.org/officeDocument/2006/relationships/hyperlink" Target="https://internet.garant.ru/document/redirect/23973257/1" TargetMode="External"/><Relationship Id="rId17" Type="http://schemas.openxmlformats.org/officeDocument/2006/relationships/hyperlink" Target="https://internet.garant.ru/document/redirect/12112604/7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12112604/7802" TargetMode="External"/><Relationship Id="rId20" Type="http://schemas.openxmlformats.org/officeDocument/2006/relationships/hyperlink" Target="https://internet.garant.ru/document/redirect/23900500/177"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12604/79"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2112604/79" TargetMode="External"/><Relationship Id="rId23" Type="http://schemas.openxmlformats.org/officeDocument/2006/relationships/header" Target="header1.xml"/><Relationship Id="rId28" Type="http://schemas.openxmlformats.org/officeDocument/2006/relationships/hyperlink" Target="https://internet.garant.ru/document/redirect/12146661/0" TargetMode="External"/><Relationship Id="rId10" Type="http://schemas.openxmlformats.org/officeDocument/2006/relationships/hyperlink" Target="https://internet.garant.ru/document/redirect/12112604/7802" TargetMode="External"/><Relationship Id="rId19" Type="http://schemas.openxmlformats.org/officeDocument/2006/relationships/hyperlink" Target="https://internet.garant.ru/document/redirect/23900500/10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684666/12" TargetMode="External"/><Relationship Id="rId14" Type="http://schemas.openxmlformats.org/officeDocument/2006/relationships/hyperlink" Target="https://internet.garant.ru/document/redirect/12112604/7802" TargetMode="External"/><Relationship Id="rId22" Type="http://schemas.openxmlformats.org/officeDocument/2006/relationships/hyperlink" Target="https://internet.garant.ru/document/redirect/12112604/0" TargetMode="External"/><Relationship Id="rId27" Type="http://schemas.openxmlformats.org/officeDocument/2006/relationships/hyperlink" Target="https://internet.garant.ru/document/redirect/12146661/0"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14105</Words>
  <Characters>80405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Соляник Елена</dc:creator>
  <cp:keywords/>
  <dc:description/>
  <cp:lastModifiedBy>Соляник Елена</cp:lastModifiedBy>
  <cp:revision>6</cp:revision>
  <dcterms:created xsi:type="dcterms:W3CDTF">2023-07-27T08:58:00Z</dcterms:created>
  <dcterms:modified xsi:type="dcterms:W3CDTF">2023-08-24T08:07:00Z</dcterms:modified>
</cp:coreProperties>
</file>