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B3D" w:rsidRPr="00170B1D" w:rsidRDefault="006B1B3D" w:rsidP="00B40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1B3D" w:rsidRPr="00170B1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1B3D" w:rsidRPr="00170B1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1B3D" w:rsidRPr="00170B1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1B3D" w:rsidRPr="00170B1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1B3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B1D" w:rsidRDefault="00170B1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B1D" w:rsidRDefault="00170B1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B1D" w:rsidRDefault="00170B1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B1D" w:rsidRDefault="00170B1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B1D" w:rsidRDefault="00170B1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B1D" w:rsidRDefault="00170B1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B1D" w:rsidRPr="00170B1D" w:rsidRDefault="00170B1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77B0" w:rsidRDefault="006B1B3D" w:rsidP="00456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B3D">
        <w:rPr>
          <w:rFonts w:ascii="Times New Roman" w:hAnsi="Times New Roman" w:cs="Times New Roman"/>
          <w:b/>
          <w:sz w:val="28"/>
          <w:szCs w:val="28"/>
        </w:rPr>
        <w:t xml:space="preserve">О составлении и сроках представления годовой отчетности об исполнении консолидированного бюджета </w:t>
      </w:r>
      <w:proofErr w:type="spellStart"/>
      <w:r w:rsidRPr="006B1B3D">
        <w:rPr>
          <w:rFonts w:ascii="Times New Roman" w:hAnsi="Times New Roman" w:cs="Times New Roman"/>
          <w:b/>
          <w:sz w:val="28"/>
          <w:szCs w:val="28"/>
        </w:rPr>
        <w:t>Новокубанский</w:t>
      </w:r>
      <w:proofErr w:type="spellEnd"/>
      <w:r w:rsidRPr="006B1B3D">
        <w:rPr>
          <w:rFonts w:ascii="Times New Roman" w:hAnsi="Times New Roman" w:cs="Times New Roman"/>
          <w:b/>
          <w:sz w:val="28"/>
          <w:szCs w:val="28"/>
        </w:rPr>
        <w:t xml:space="preserve"> район и годовой бухгалтерской отчетности муниципальных бюджетных и автономных учреждений </w:t>
      </w:r>
      <w:proofErr w:type="spellStart"/>
      <w:r w:rsidRPr="006B1B3D">
        <w:rPr>
          <w:rFonts w:ascii="Times New Roman" w:hAnsi="Times New Roman" w:cs="Times New Roman"/>
          <w:b/>
          <w:sz w:val="28"/>
          <w:szCs w:val="28"/>
        </w:rPr>
        <w:t>Новокубанского</w:t>
      </w:r>
      <w:proofErr w:type="spellEnd"/>
      <w:r w:rsidRPr="006B1B3D">
        <w:rPr>
          <w:rFonts w:ascii="Times New Roman" w:hAnsi="Times New Roman" w:cs="Times New Roman"/>
          <w:b/>
          <w:sz w:val="28"/>
          <w:szCs w:val="28"/>
        </w:rPr>
        <w:t xml:space="preserve"> района за 2019 год и утверждении состава и сроков представления квартальной и месячной отчетности в 2020 году</w:t>
      </w:r>
    </w:p>
    <w:p w:rsidR="00802285" w:rsidRDefault="00802285" w:rsidP="00456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223" w:rsidRDefault="00456E22" w:rsidP="00941B9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 xml:space="preserve">В соответствии со статьей 264.3 Бюджетного кодекса Российской Федерации, </w:t>
      </w:r>
      <w:r w:rsidR="00195A8B">
        <w:rPr>
          <w:rFonts w:ascii="Times New Roman" w:hAnsi="Times New Roman" w:cs="Times New Roman"/>
          <w:sz w:val="28"/>
          <w:szCs w:val="28"/>
        </w:rPr>
        <w:t xml:space="preserve">в целях своевременного и качественного составления финансовым </w:t>
      </w:r>
      <w:r w:rsidR="00EC2D90">
        <w:rPr>
          <w:rFonts w:ascii="Times New Roman" w:hAnsi="Times New Roman" w:cs="Times New Roman"/>
          <w:sz w:val="28"/>
          <w:szCs w:val="28"/>
        </w:rPr>
        <w:t xml:space="preserve">управлением администрации муниципального образования </w:t>
      </w:r>
      <w:proofErr w:type="spellStart"/>
      <w:r w:rsidR="00EC2D90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EC2D90">
        <w:rPr>
          <w:rFonts w:ascii="Times New Roman" w:hAnsi="Times New Roman" w:cs="Times New Roman"/>
          <w:sz w:val="28"/>
          <w:szCs w:val="28"/>
        </w:rPr>
        <w:t xml:space="preserve"> район (далее – финансовое управление)</w:t>
      </w:r>
      <w:r w:rsidR="002F1223">
        <w:rPr>
          <w:rFonts w:ascii="Times New Roman" w:hAnsi="Times New Roman" w:cs="Times New Roman"/>
          <w:sz w:val="28"/>
          <w:szCs w:val="28"/>
        </w:rPr>
        <w:t xml:space="preserve"> отчетности об исполнении консолидированного бюджета муниципального образования </w:t>
      </w:r>
      <w:proofErr w:type="spellStart"/>
      <w:r w:rsidR="002F122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2F1223">
        <w:rPr>
          <w:rFonts w:ascii="Times New Roman" w:hAnsi="Times New Roman" w:cs="Times New Roman"/>
          <w:sz w:val="28"/>
          <w:szCs w:val="28"/>
        </w:rPr>
        <w:t xml:space="preserve"> район (далее – бюджетная отчетность) и годовой бухгалтерской отчетности муниципальных бюджетных и автономных учреждений и своевременного представления их в министерство финансов Краснодарского края </w:t>
      </w:r>
      <w:r w:rsidR="00941B9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F1223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2F1223" w:rsidRPr="002F1223" w:rsidRDefault="002F1223" w:rsidP="002F122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2F1223">
        <w:rPr>
          <w:rFonts w:ascii="Times New Roman" w:hAnsi="Times New Roman" w:cs="Times New Roman"/>
          <w:sz w:val="28"/>
          <w:szCs w:val="28"/>
        </w:rPr>
        <w:t>Определить порядок составления и перечень форм годовой, квартальной и месячной бюджетной и бухгалтерской отчетности в со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F1223">
        <w:rPr>
          <w:rFonts w:ascii="Times New Roman" w:hAnsi="Times New Roman" w:cs="Times New Roman"/>
          <w:sz w:val="28"/>
          <w:szCs w:val="28"/>
        </w:rPr>
        <w:t>тветствии с требованиями:</w:t>
      </w:r>
    </w:p>
    <w:p w:rsidR="00CB3144" w:rsidRDefault="00EC2D90" w:rsidP="00993A4D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E22" w:rsidRPr="00456E22">
        <w:rPr>
          <w:rFonts w:ascii="Times New Roman" w:hAnsi="Times New Roman" w:cs="Times New Roman"/>
          <w:sz w:val="28"/>
          <w:szCs w:val="28"/>
        </w:rPr>
        <w:t>приказ</w:t>
      </w:r>
      <w:r w:rsidR="002F1223">
        <w:rPr>
          <w:rFonts w:ascii="Times New Roman" w:hAnsi="Times New Roman" w:cs="Times New Roman"/>
          <w:sz w:val="28"/>
          <w:szCs w:val="28"/>
        </w:rPr>
        <w:t>а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CB3144">
        <w:rPr>
          <w:rFonts w:ascii="Times New Roman" w:hAnsi="Times New Roman" w:cs="Times New Roman"/>
          <w:sz w:val="28"/>
          <w:szCs w:val="28"/>
        </w:rPr>
        <w:t xml:space="preserve"> (с учетом изменений)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</w:t>
      </w:r>
      <w:r w:rsidR="00CB3144">
        <w:rPr>
          <w:rFonts w:ascii="Times New Roman" w:hAnsi="Times New Roman" w:cs="Times New Roman"/>
          <w:sz w:val="28"/>
          <w:szCs w:val="28"/>
        </w:rPr>
        <w:t>(далее – Инструкции 191н) – для участников бюджетного процесса;</w:t>
      </w:r>
    </w:p>
    <w:p w:rsidR="00456E22" w:rsidRPr="00456E22" w:rsidRDefault="00456E22" w:rsidP="00993A4D">
      <w:pPr>
        <w:tabs>
          <w:tab w:val="left" w:pos="0"/>
          <w:tab w:val="left" w:pos="54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приказа Министерства финансов Российской Федерации от 25 марта 2011 года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</w:t>
      </w:r>
      <w:r w:rsidR="00993A4D">
        <w:rPr>
          <w:rFonts w:ascii="Times New Roman" w:hAnsi="Times New Roman" w:cs="Times New Roman"/>
          <w:sz w:val="28"/>
          <w:szCs w:val="28"/>
        </w:rPr>
        <w:t xml:space="preserve"> (</w:t>
      </w:r>
      <w:r w:rsidRPr="00456E22">
        <w:rPr>
          <w:rFonts w:ascii="Times New Roman" w:hAnsi="Times New Roman" w:cs="Times New Roman"/>
          <w:sz w:val="28"/>
          <w:szCs w:val="28"/>
        </w:rPr>
        <w:t>с учетом изменений) – для бюджетных и автономных учреждений;</w:t>
      </w:r>
    </w:p>
    <w:p w:rsidR="00FF42D5" w:rsidRDefault="00FF42D5" w:rsidP="00E36D1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F42D5" w:rsidRPr="00FF42D5" w:rsidRDefault="00FF42D5" w:rsidP="00781112">
      <w:pPr>
        <w:tabs>
          <w:tab w:val="left" w:pos="0"/>
          <w:tab w:val="left" w:pos="54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2D5">
        <w:rPr>
          <w:rFonts w:ascii="Times New Roman" w:hAnsi="Times New Roman" w:cs="Times New Roman"/>
          <w:sz w:val="28"/>
          <w:szCs w:val="28"/>
        </w:rPr>
        <w:lastRenderedPageBreak/>
        <w:t>приказа Министерства финансов Российской Федерации от 31 декабря 2016 г</w:t>
      </w:r>
      <w:r w:rsidR="00781112">
        <w:rPr>
          <w:rFonts w:ascii="Times New Roman" w:hAnsi="Times New Roman" w:cs="Times New Roman"/>
          <w:sz w:val="28"/>
          <w:szCs w:val="28"/>
        </w:rPr>
        <w:t>ода</w:t>
      </w:r>
      <w:r w:rsidRPr="00FF42D5">
        <w:rPr>
          <w:rFonts w:ascii="Times New Roman" w:hAnsi="Times New Roman" w:cs="Times New Roman"/>
          <w:sz w:val="28"/>
          <w:szCs w:val="28"/>
        </w:rPr>
        <w:t xml:space="preserve">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FF42D5" w:rsidRDefault="00FF42D5" w:rsidP="00781112">
      <w:pPr>
        <w:tabs>
          <w:tab w:val="left" w:pos="0"/>
          <w:tab w:val="left" w:pos="54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2D5">
        <w:rPr>
          <w:rFonts w:ascii="Times New Roman" w:hAnsi="Times New Roman" w:cs="Times New Roman"/>
          <w:sz w:val="28"/>
          <w:szCs w:val="28"/>
        </w:rPr>
        <w:t>приказа Министерства финансов Российской Федерации от 31 декабря 2016 г</w:t>
      </w:r>
      <w:r w:rsidR="00781112">
        <w:rPr>
          <w:rFonts w:ascii="Times New Roman" w:hAnsi="Times New Roman" w:cs="Times New Roman"/>
          <w:sz w:val="28"/>
          <w:szCs w:val="28"/>
        </w:rPr>
        <w:t>ода</w:t>
      </w:r>
      <w:r w:rsidRPr="00FF42D5">
        <w:rPr>
          <w:rFonts w:ascii="Times New Roman" w:hAnsi="Times New Roman" w:cs="Times New Roman"/>
          <w:sz w:val="28"/>
          <w:szCs w:val="28"/>
        </w:rPr>
        <w:t xml:space="preserve">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:rsidR="00456E22" w:rsidRPr="00456E22" w:rsidRDefault="00456E22" w:rsidP="00781112">
      <w:pPr>
        <w:tabs>
          <w:tab w:val="left" w:pos="0"/>
          <w:tab w:val="left" w:pos="54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письма Министерства финансов Российской Федерации от 31 января 2011 года № 06-02-10/3-978 «О порядке заполнения и предоставления Справочной таблицы к отчету об исполнении консолидированного бюджета субъекта Российской Федерации» (с учетом изменений);</w:t>
      </w:r>
    </w:p>
    <w:p w:rsidR="00456E22" w:rsidRPr="00456E22" w:rsidRDefault="00456E22" w:rsidP="00FF42D5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 xml:space="preserve">письма Федерального казначейства Российской Федерации от 11 декабря 2012 года № 42-7.4-05/2.1-704 «О </w:t>
      </w:r>
      <w:r w:rsidR="00772133">
        <w:rPr>
          <w:rFonts w:ascii="Times New Roman" w:hAnsi="Times New Roman" w:cs="Times New Roman"/>
          <w:sz w:val="28"/>
          <w:szCs w:val="28"/>
        </w:rPr>
        <w:t>о</w:t>
      </w:r>
      <w:r w:rsidRPr="00456E22">
        <w:rPr>
          <w:rFonts w:ascii="Times New Roman" w:hAnsi="Times New Roman" w:cs="Times New Roman"/>
          <w:sz w:val="28"/>
          <w:szCs w:val="28"/>
        </w:rPr>
        <w:t>тчет</w:t>
      </w:r>
      <w:r w:rsidR="00772133">
        <w:rPr>
          <w:rFonts w:ascii="Times New Roman" w:hAnsi="Times New Roman" w:cs="Times New Roman"/>
          <w:sz w:val="28"/>
          <w:szCs w:val="28"/>
        </w:rPr>
        <w:t>е</w:t>
      </w:r>
      <w:r w:rsidRPr="00456E22">
        <w:rPr>
          <w:rFonts w:ascii="Times New Roman" w:hAnsi="Times New Roman" w:cs="Times New Roman"/>
          <w:sz w:val="28"/>
          <w:szCs w:val="28"/>
        </w:rPr>
        <w:t xml:space="preserve">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(с учетом изменений). </w:t>
      </w:r>
    </w:p>
    <w:p w:rsidR="00456E22" w:rsidRPr="00456E22" w:rsidRDefault="00456E22" w:rsidP="00772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2. Утвердить:</w:t>
      </w:r>
    </w:p>
    <w:p w:rsidR="00456E22" w:rsidRPr="00456E22" w:rsidRDefault="00772133" w:rsidP="00772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сдачи годовой бюджетной и бухгалтерской отчетности главными распорядителями за 2019 год </w:t>
      </w:r>
      <w:r w:rsidR="00456E22" w:rsidRPr="00456E22">
        <w:rPr>
          <w:rFonts w:ascii="Times New Roman" w:hAnsi="Times New Roman" w:cs="Times New Roman"/>
          <w:sz w:val="28"/>
          <w:szCs w:val="28"/>
        </w:rPr>
        <w:t>(приложение № 1);</w:t>
      </w:r>
    </w:p>
    <w:p w:rsidR="00456E22" w:rsidRPr="00456E22" w:rsidRDefault="00456E22" w:rsidP="00772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 xml:space="preserve">контрольный лист закрепления ответственных специалистов </w:t>
      </w:r>
      <w:r w:rsidR="00772133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Pr="00456E22">
        <w:rPr>
          <w:rFonts w:ascii="Times New Roman" w:hAnsi="Times New Roman" w:cs="Times New Roman"/>
          <w:sz w:val="28"/>
          <w:szCs w:val="28"/>
        </w:rPr>
        <w:t xml:space="preserve">по принятию бюджетной отчетности и пояснительной записки об исполнении консолидированного бюджета </w:t>
      </w:r>
      <w:proofErr w:type="spellStart"/>
      <w:r w:rsidR="00772133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772133">
        <w:rPr>
          <w:rFonts w:ascii="Times New Roman" w:hAnsi="Times New Roman" w:cs="Times New Roman"/>
          <w:sz w:val="28"/>
          <w:szCs w:val="28"/>
        </w:rPr>
        <w:t xml:space="preserve"> района за 2019 год</w:t>
      </w:r>
      <w:r w:rsidRPr="00456E22">
        <w:rPr>
          <w:rFonts w:ascii="Times New Roman" w:hAnsi="Times New Roman" w:cs="Times New Roman"/>
          <w:sz w:val="28"/>
          <w:szCs w:val="28"/>
        </w:rPr>
        <w:t>, согласно приказу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(приложение № 2);</w:t>
      </w:r>
    </w:p>
    <w:p w:rsidR="00456E22" w:rsidRPr="00456E22" w:rsidRDefault="00456E22" w:rsidP="00772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 xml:space="preserve">контрольный лист закрепления ответственных специалистов </w:t>
      </w:r>
      <w:r w:rsidR="00772133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456E22">
        <w:rPr>
          <w:rFonts w:ascii="Times New Roman" w:hAnsi="Times New Roman" w:cs="Times New Roman"/>
          <w:sz w:val="28"/>
          <w:szCs w:val="28"/>
        </w:rPr>
        <w:t xml:space="preserve"> по принятию годовой бухгалтерской отчетности и п</w:t>
      </w:r>
      <w:r w:rsidR="00772133">
        <w:rPr>
          <w:rFonts w:ascii="Times New Roman" w:hAnsi="Times New Roman" w:cs="Times New Roman"/>
          <w:sz w:val="28"/>
          <w:szCs w:val="28"/>
        </w:rPr>
        <w:t xml:space="preserve">ояснительной записки </w:t>
      </w:r>
      <w:r w:rsidRPr="00456E22">
        <w:rPr>
          <w:rFonts w:ascii="Times New Roman" w:hAnsi="Times New Roman" w:cs="Times New Roman"/>
          <w:sz w:val="28"/>
          <w:szCs w:val="28"/>
        </w:rPr>
        <w:t>за 201</w:t>
      </w:r>
      <w:r w:rsidR="00772133">
        <w:rPr>
          <w:rFonts w:ascii="Times New Roman" w:hAnsi="Times New Roman" w:cs="Times New Roman"/>
          <w:sz w:val="28"/>
          <w:szCs w:val="28"/>
        </w:rPr>
        <w:t>9</w:t>
      </w:r>
      <w:r w:rsidRPr="00456E22">
        <w:rPr>
          <w:rFonts w:ascii="Times New Roman" w:hAnsi="Times New Roman" w:cs="Times New Roman"/>
          <w:sz w:val="28"/>
          <w:szCs w:val="28"/>
        </w:rPr>
        <w:t xml:space="preserve"> год, в соответствии с приказом Министерства финансов Российской Федерации от 25 марта 2011 года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(приложение № 3);</w:t>
      </w:r>
    </w:p>
    <w:p w:rsidR="00456E22" w:rsidRPr="00456E22" w:rsidRDefault="00456E22" w:rsidP="005757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информаци</w:t>
      </w:r>
      <w:r w:rsidR="00575763">
        <w:rPr>
          <w:rFonts w:ascii="Times New Roman" w:hAnsi="Times New Roman" w:cs="Times New Roman"/>
          <w:sz w:val="28"/>
          <w:szCs w:val="28"/>
        </w:rPr>
        <w:t>ю</w:t>
      </w:r>
      <w:r w:rsidRPr="00456E22">
        <w:rPr>
          <w:rFonts w:ascii="Times New Roman" w:hAnsi="Times New Roman" w:cs="Times New Roman"/>
          <w:sz w:val="28"/>
          <w:szCs w:val="28"/>
        </w:rPr>
        <w:t xml:space="preserve"> по организации бюджетного учета</w:t>
      </w:r>
      <w:r w:rsidR="00575763">
        <w:rPr>
          <w:rFonts w:ascii="Times New Roman" w:hAnsi="Times New Roman" w:cs="Times New Roman"/>
          <w:sz w:val="28"/>
          <w:szCs w:val="28"/>
        </w:rPr>
        <w:t xml:space="preserve"> на 1 января 2020 года</w:t>
      </w:r>
      <w:r w:rsidRPr="00456E22">
        <w:rPr>
          <w:rFonts w:ascii="Times New Roman" w:hAnsi="Times New Roman" w:cs="Times New Roman"/>
          <w:sz w:val="28"/>
          <w:szCs w:val="28"/>
        </w:rPr>
        <w:t xml:space="preserve"> (приложение № 4);</w:t>
      </w:r>
    </w:p>
    <w:p w:rsidR="00456E22" w:rsidRPr="00456E22" w:rsidRDefault="00456E22" w:rsidP="005757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информаци</w:t>
      </w:r>
      <w:r w:rsidR="00575763">
        <w:rPr>
          <w:rFonts w:ascii="Times New Roman" w:hAnsi="Times New Roman" w:cs="Times New Roman"/>
          <w:sz w:val="28"/>
          <w:szCs w:val="28"/>
        </w:rPr>
        <w:t xml:space="preserve">ю об </w:t>
      </w:r>
      <w:r w:rsidRPr="00456E22">
        <w:rPr>
          <w:rFonts w:ascii="Times New Roman" w:hAnsi="Times New Roman" w:cs="Times New Roman"/>
          <w:sz w:val="28"/>
          <w:szCs w:val="28"/>
        </w:rPr>
        <w:t>организации бухгалтерского учета</w:t>
      </w:r>
      <w:r w:rsidR="00575763">
        <w:rPr>
          <w:rFonts w:ascii="Times New Roman" w:hAnsi="Times New Roman" w:cs="Times New Roman"/>
          <w:sz w:val="28"/>
          <w:szCs w:val="28"/>
        </w:rPr>
        <w:t xml:space="preserve"> на 1 января 2020 года</w:t>
      </w:r>
      <w:r w:rsidRPr="00456E22">
        <w:rPr>
          <w:rFonts w:ascii="Times New Roman" w:hAnsi="Times New Roman" w:cs="Times New Roman"/>
          <w:sz w:val="28"/>
          <w:szCs w:val="28"/>
        </w:rPr>
        <w:t xml:space="preserve"> (приложение № 5);</w:t>
      </w:r>
    </w:p>
    <w:p w:rsidR="00456E22" w:rsidRPr="00456E22" w:rsidRDefault="00FF42D5" w:rsidP="00FF42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форму 0503324К «О</w:t>
      </w:r>
      <w:r w:rsidR="00456E22" w:rsidRPr="00456E22">
        <w:rPr>
          <w:rFonts w:ascii="Times New Roman" w:hAnsi="Times New Roman" w:cs="Times New Roman"/>
          <w:sz w:val="28"/>
          <w:szCs w:val="28"/>
        </w:rPr>
        <w:t>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</w:t>
      </w:r>
      <w:r>
        <w:rPr>
          <w:rFonts w:ascii="Times New Roman" w:hAnsi="Times New Roman" w:cs="Times New Roman"/>
          <w:sz w:val="28"/>
          <w:szCs w:val="28"/>
        </w:rPr>
        <w:t>» (далее – ф.</w:t>
      </w:r>
      <w:r w:rsidRPr="00FF4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0503324К) </w:t>
      </w:r>
      <w:r w:rsidR="00456E22" w:rsidRPr="00456E22">
        <w:rPr>
          <w:rFonts w:ascii="Times New Roman" w:hAnsi="Times New Roman" w:cs="Times New Roman"/>
          <w:sz w:val="28"/>
          <w:szCs w:val="28"/>
        </w:rPr>
        <w:t>(приложение № 6);</w:t>
      </w:r>
    </w:p>
    <w:p w:rsidR="00575763" w:rsidRDefault="00FF42D5" w:rsidP="00575763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0503128К «О</w:t>
      </w:r>
      <w:r w:rsidR="00456E22" w:rsidRPr="00456E22">
        <w:rPr>
          <w:rFonts w:ascii="Times New Roman" w:hAnsi="Times New Roman" w:cs="Times New Roman"/>
          <w:sz w:val="28"/>
          <w:szCs w:val="28"/>
        </w:rPr>
        <w:t>тчет о бюджетных обязательствах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(краткий) (приложение № </w:t>
      </w:r>
      <w:r w:rsidR="00575763">
        <w:rPr>
          <w:rFonts w:ascii="Times New Roman" w:hAnsi="Times New Roman" w:cs="Times New Roman"/>
          <w:sz w:val="28"/>
          <w:szCs w:val="28"/>
        </w:rPr>
        <w:t>7</w:t>
      </w:r>
      <w:r w:rsidR="00781112">
        <w:rPr>
          <w:rFonts w:ascii="Times New Roman" w:hAnsi="Times New Roman" w:cs="Times New Roman"/>
          <w:sz w:val="28"/>
          <w:szCs w:val="28"/>
        </w:rPr>
        <w:t>);</w:t>
      </w:r>
    </w:p>
    <w:p w:rsidR="00B40DF0" w:rsidRPr="00B40DF0" w:rsidRDefault="00B40DF0" w:rsidP="00B40D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DF0">
        <w:rPr>
          <w:rFonts w:ascii="Times New Roman" w:hAnsi="Times New Roman" w:cs="Times New Roman"/>
          <w:sz w:val="28"/>
          <w:szCs w:val="28"/>
        </w:rPr>
        <w:t>акт сверки расчетов по долговым обязательствам муниципального образования (приложение</w:t>
      </w:r>
      <w:r w:rsidR="00950C67">
        <w:rPr>
          <w:rFonts w:ascii="Times New Roman" w:hAnsi="Times New Roman" w:cs="Times New Roman"/>
          <w:sz w:val="28"/>
          <w:szCs w:val="28"/>
        </w:rPr>
        <w:t xml:space="preserve"> №</w:t>
      </w:r>
      <w:r w:rsidR="00781112">
        <w:rPr>
          <w:rFonts w:ascii="Times New Roman" w:hAnsi="Times New Roman" w:cs="Times New Roman"/>
          <w:sz w:val="28"/>
          <w:szCs w:val="28"/>
        </w:rPr>
        <w:t xml:space="preserve"> 8).</w:t>
      </w:r>
    </w:p>
    <w:p w:rsidR="00456E22" w:rsidRPr="00456E22" w:rsidRDefault="00456E22" w:rsidP="00575763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 xml:space="preserve">3. </w:t>
      </w:r>
      <w:r w:rsidR="00575763">
        <w:rPr>
          <w:rFonts w:ascii="Times New Roman" w:hAnsi="Times New Roman" w:cs="Times New Roman"/>
          <w:sz w:val="28"/>
          <w:szCs w:val="28"/>
        </w:rPr>
        <w:t xml:space="preserve">Заместителю начальника финансового управления администрации муниципального образования </w:t>
      </w:r>
      <w:proofErr w:type="spellStart"/>
      <w:r w:rsidR="0057576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575763">
        <w:rPr>
          <w:rFonts w:ascii="Times New Roman" w:hAnsi="Times New Roman" w:cs="Times New Roman"/>
          <w:sz w:val="28"/>
          <w:szCs w:val="28"/>
        </w:rPr>
        <w:t xml:space="preserve"> район, начальнику бюджетного отдела финансового управления администрации муниципального образования </w:t>
      </w:r>
      <w:proofErr w:type="spellStart"/>
      <w:r w:rsidR="0057576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575763">
        <w:rPr>
          <w:rFonts w:ascii="Times New Roman" w:hAnsi="Times New Roman" w:cs="Times New Roman"/>
          <w:sz w:val="28"/>
          <w:szCs w:val="28"/>
        </w:rPr>
        <w:t xml:space="preserve"> район (Андреева), начальникам отделов финансового </w:t>
      </w:r>
      <w:r w:rsidR="00A7635A">
        <w:rPr>
          <w:rFonts w:ascii="Times New Roman" w:hAnsi="Times New Roman" w:cs="Times New Roman"/>
          <w:sz w:val="28"/>
          <w:szCs w:val="28"/>
        </w:rPr>
        <w:t xml:space="preserve">управления администрации муниципального образования </w:t>
      </w:r>
      <w:proofErr w:type="spellStart"/>
      <w:r w:rsidR="00A7635A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7635A">
        <w:rPr>
          <w:rFonts w:ascii="Times New Roman" w:hAnsi="Times New Roman" w:cs="Times New Roman"/>
          <w:sz w:val="28"/>
          <w:szCs w:val="28"/>
        </w:rPr>
        <w:t xml:space="preserve"> район: учета и отчетности (Мухина), казначейского контроля (</w:t>
      </w:r>
      <w:proofErr w:type="spellStart"/>
      <w:r w:rsidR="00A7635A">
        <w:rPr>
          <w:rFonts w:ascii="Times New Roman" w:hAnsi="Times New Roman" w:cs="Times New Roman"/>
          <w:sz w:val="28"/>
          <w:szCs w:val="28"/>
        </w:rPr>
        <w:t>Чеглакова</w:t>
      </w:r>
      <w:proofErr w:type="spellEnd"/>
      <w:r w:rsidR="00A7635A">
        <w:rPr>
          <w:rFonts w:ascii="Times New Roman" w:hAnsi="Times New Roman" w:cs="Times New Roman"/>
          <w:sz w:val="28"/>
          <w:szCs w:val="28"/>
        </w:rPr>
        <w:t>) и начальнику отдела доходов (Артемьева) организовать работу специалистов отделов, участвующих в приеме бюджетной и бухгалтерской отчетности с целью обеспечения выполнения ими функций по анализу показателей в формах бюджетной и бухгалтерской отчетности.</w:t>
      </w:r>
    </w:p>
    <w:p w:rsidR="00456E22" w:rsidRPr="00456E22" w:rsidRDefault="00456E22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 xml:space="preserve">4. Специалистам </w:t>
      </w:r>
      <w:r w:rsidR="00A7635A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456E22">
        <w:rPr>
          <w:rFonts w:ascii="Times New Roman" w:hAnsi="Times New Roman" w:cs="Times New Roman"/>
          <w:sz w:val="28"/>
          <w:szCs w:val="28"/>
        </w:rPr>
        <w:t>, участвующим в приеме бюджетной и бухгалтерской отчетности:</w:t>
      </w:r>
    </w:p>
    <w:p w:rsidR="00456E22" w:rsidRPr="00456E22" w:rsidRDefault="00456E22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про</w:t>
      </w:r>
      <w:r w:rsidR="00A7635A">
        <w:rPr>
          <w:rFonts w:ascii="Times New Roman" w:hAnsi="Times New Roman" w:cs="Times New Roman"/>
          <w:sz w:val="28"/>
          <w:szCs w:val="28"/>
        </w:rPr>
        <w:t xml:space="preserve">верять и </w:t>
      </w:r>
      <w:r w:rsidRPr="00456E22">
        <w:rPr>
          <w:rFonts w:ascii="Times New Roman" w:hAnsi="Times New Roman" w:cs="Times New Roman"/>
          <w:sz w:val="28"/>
          <w:szCs w:val="28"/>
        </w:rPr>
        <w:t>анализировать показатели бюджетной и бухгалтерской отчетности и пояснительной записки к ней;</w:t>
      </w:r>
    </w:p>
    <w:p w:rsidR="00456E22" w:rsidRDefault="00456E22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 xml:space="preserve">подписывать контрольные листы после проверки анализируемых </w:t>
      </w:r>
      <w:r w:rsidR="00A7635A">
        <w:rPr>
          <w:rFonts w:ascii="Times New Roman" w:hAnsi="Times New Roman" w:cs="Times New Roman"/>
          <w:sz w:val="28"/>
          <w:szCs w:val="28"/>
        </w:rPr>
        <w:t xml:space="preserve">      </w:t>
      </w:r>
      <w:r w:rsidRPr="00456E22">
        <w:rPr>
          <w:rFonts w:ascii="Times New Roman" w:hAnsi="Times New Roman" w:cs="Times New Roman"/>
          <w:sz w:val="28"/>
          <w:szCs w:val="28"/>
        </w:rPr>
        <w:t>показателей.</w:t>
      </w:r>
    </w:p>
    <w:p w:rsidR="00802AD7" w:rsidRPr="00802AD7" w:rsidRDefault="00802AD7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02AD7">
        <w:rPr>
          <w:rFonts w:ascii="Times New Roman" w:hAnsi="Times New Roman" w:cs="Times New Roman"/>
          <w:sz w:val="28"/>
          <w:szCs w:val="28"/>
        </w:rPr>
        <w:t xml:space="preserve">Начальнику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802AD7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2AD7">
        <w:rPr>
          <w:rFonts w:ascii="Times New Roman" w:hAnsi="Times New Roman" w:cs="Times New Roman"/>
          <w:sz w:val="28"/>
          <w:szCs w:val="28"/>
        </w:rPr>
        <w:t xml:space="preserve"> и отчетности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78111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Мухин</w:t>
      </w:r>
      <w:r w:rsidR="00781112">
        <w:rPr>
          <w:rFonts w:ascii="Times New Roman" w:hAnsi="Times New Roman" w:cs="Times New Roman"/>
          <w:sz w:val="28"/>
          <w:szCs w:val="28"/>
        </w:rPr>
        <w:t>а)</w:t>
      </w:r>
      <w:r w:rsidRPr="00802AD7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802AD7" w:rsidRPr="00802AD7" w:rsidRDefault="00802AD7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D7">
        <w:rPr>
          <w:rFonts w:ascii="Times New Roman" w:hAnsi="Times New Roman" w:cs="Times New Roman"/>
          <w:sz w:val="28"/>
          <w:szCs w:val="28"/>
        </w:rPr>
        <w:t>сверку показателей годовой бюджетной отчетности по кассовому исполнению местных бюджетов с Управлением Федерального казначейства по Краснодарскому краю;</w:t>
      </w:r>
    </w:p>
    <w:p w:rsidR="00802AD7" w:rsidRPr="00802AD7" w:rsidRDefault="00802AD7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D7">
        <w:rPr>
          <w:rFonts w:ascii="Times New Roman" w:hAnsi="Times New Roman" w:cs="Times New Roman"/>
          <w:sz w:val="28"/>
          <w:szCs w:val="28"/>
        </w:rPr>
        <w:t xml:space="preserve">введение дополнительных форм годовой бюджетной отчетности и бухгалтерской отчетности согласно приложениям 4 –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02AD7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802AD7" w:rsidRPr="00802AD7" w:rsidRDefault="00802AD7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D7">
        <w:rPr>
          <w:rFonts w:ascii="Times New Roman" w:hAnsi="Times New Roman" w:cs="Times New Roman"/>
          <w:sz w:val="28"/>
          <w:szCs w:val="28"/>
        </w:rPr>
        <w:t>сверку по остаткам средств местных бюджетов по состоянию на 1 января 2020 г</w:t>
      </w:r>
      <w:r w:rsidR="00781112">
        <w:rPr>
          <w:rFonts w:ascii="Times New Roman" w:hAnsi="Times New Roman" w:cs="Times New Roman"/>
          <w:sz w:val="28"/>
          <w:szCs w:val="28"/>
        </w:rPr>
        <w:t>ода</w:t>
      </w:r>
      <w:r w:rsidRPr="00802AD7">
        <w:rPr>
          <w:rFonts w:ascii="Times New Roman" w:hAnsi="Times New Roman" w:cs="Times New Roman"/>
          <w:sz w:val="28"/>
          <w:szCs w:val="28"/>
        </w:rPr>
        <w:t xml:space="preserve"> с данными Южного главного управления Центрального Банка Российской Федерации и кредитных организаций;</w:t>
      </w:r>
    </w:p>
    <w:p w:rsidR="007C55DC" w:rsidRDefault="00456E22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 xml:space="preserve">6. </w:t>
      </w:r>
      <w:r w:rsidR="007C55DC">
        <w:rPr>
          <w:rFonts w:ascii="Times New Roman" w:hAnsi="Times New Roman" w:cs="Times New Roman"/>
          <w:sz w:val="28"/>
          <w:szCs w:val="28"/>
        </w:rPr>
        <w:t xml:space="preserve">Установить сроки представления квартальной бюджетной отчетности и бухгалтерской отчетности муниципальных бюджетных и автономных учреждений в 2020 году согласно приложению № </w:t>
      </w:r>
      <w:r w:rsidR="00B40DF0">
        <w:rPr>
          <w:rFonts w:ascii="Times New Roman" w:hAnsi="Times New Roman" w:cs="Times New Roman"/>
          <w:sz w:val="28"/>
          <w:szCs w:val="28"/>
        </w:rPr>
        <w:t>9</w:t>
      </w:r>
      <w:r w:rsidR="007C55DC">
        <w:rPr>
          <w:rFonts w:ascii="Times New Roman" w:hAnsi="Times New Roman" w:cs="Times New Roman"/>
          <w:sz w:val="28"/>
          <w:szCs w:val="28"/>
        </w:rPr>
        <w:t xml:space="preserve"> </w:t>
      </w:r>
      <w:r w:rsidR="00B74824">
        <w:rPr>
          <w:rFonts w:ascii="Times New Roman" w:hAnsi="Times New Roman" w:cs="Times New Roman"/>
          <w:sz w:val="28"/>
          <w:szCs w:val="28"/>
        </w:rPr>
        <w:t>к настоящему приказу.</w:t>
      </w:r>
    </w:p>
    <w:p w:rsidR="00B74824" w:rsidRDefault="00B74824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Установить срок представления месячной бюджетной отчетности в 2020 году согласно приложению № </w:t>
      </w:r>
      <w:r w:rsidR="00B40DF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7C55DC" w:rsidRDefault="00B74824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Главам поселений и руководителям муниципальных учреждений обеспечить качественное составление годовой, квартальной и месячной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бюджетной отчетности об исполнении бюджетов, а также годовой и квартальной бухгалтерской отчетности муниципальных бюджетных и автономных учреждений, пояснительных записок к ним и представление их в финансовое управление в установленный срок.</w:t>
      </w:r>
    </w:p>
    <w:p w:rsidR="00FD07E5" w:rsidRDefault="00B74824" w:rsidP="00FD07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</w:t>
      </w:r>
      <w:r w:rsidR="00456E22" w:rsidRPr="00456E22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456E22" w:rsidRPr="00456E22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0503128К «Отчет о бюджетных обязательствах (краткий)» формируется в соответствии с Инструкцией 191н по заполнению ф. 0503128 «Отчет о бюджетных обязательствах» с учетом следующей особенности: в графе 3 «Код по бюджетной классификации» подлежат указанию коды классификации расходов бюджетов в разрезе раздела, подраздела, </w:t>
      </w:r>
      <w:r w:rsidR="00FD07E5">
        <w:rPr>
          <w:rFonts w:ascii="Times New Roman" w:hAnsi="Times New Roman" w:cs="Times New Roman"/>
          <w:sz w:val="28"/>
          <w:szCs w:val="28"/>
        </w:rPr>
        <w:t xml:space="preserve">классификации операций сектора государственного управления, </w:t>
      </w:r>
      <w:r w:rsidR="00456E22" w:rsidRPr="00456E22">
        <w:rPr>
          <w:rFonts w:ascii="Times New Roman" w:hAnsi="Times New Roman" w:cs="Times New Roman"/>
          <w:sz w:val="28"/>
          <w:szCs w:val="28"/>
        </w:rPr>
        <w:t>с отражением в 1 – 3, 8 – 17 разрядах кода классификации расходов бюджетов значение «000», «0000000000»</w:t>
      </w:r>
      <w:r w:rsidR="00FD07E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456E22" w:rsidRPr="00456E22">
        <w:rPr>
          <w:rFonts w:ascii="Times New Roman" w:hAnsi="Times New Roman" w:cs="Times New Roman"/>
          <w:sz w:val="28"/>
          <w:szCs w:val="28"/>
        </w:rPr>
        <w:t>, в части источников финансирования дефицит</w:t>
      </w:r>
      <w:r w:rsidR="00FD07E5">
        <w:rPr>
          <w:rFonts w:ascii="Times New Roman" w:hAnsi="Times New Roman" w:cs="Times New Roman"/>
          <w:sz w:val="28"/>
          <w:szCs w:val="28"/>
        </w:rPr>
        <w:t>а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 бюджет</w:t>
      </w:r>
      <w:r w:rsidR="00FD07E5">
        <w:rPr>
          <w:rFonts w:ascii="Times New Roman" w:hAnsi="Times New Roman" w:cs="Times New Roman"/>
          <w:sz w:val="28"/>
          <w:szCs w:val="28"/>
        </w:rPr>
        <w:t xml:space="preserve">а с отражением в </w:t>
      </w:r>
      <w:r w:rsidR="00456E22" w:rsidRPr="00456E22">
        <w:rPr>
          <w:rFonts w:ascii="Times New Roman" w:hAnsi="Times New Roman" w:cs="Times New Roman"/>
          <w:sz w:val="28"/>
          <w:szCs w:val="28"/>
        </w:rPr>
        <w:t>1–3 разрядах кода классификации источников финансирования дефицит</w:t>
      </w:r>
      <w:r w:rsidR="00FD07E5">
        <w:rPr>
          <w:rFonts w:ascii="Times New Roman" w:hAnsi="Times New Roman" w:cs="Times New Roman"/>
          <w:sz w:val="28"/>
          <w:szCs w:val="28"/>
        </w:rPr>
        <w:t>а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бюджетов значение «000».</w:t>
      </w:r>
    </w:p>
    <w:p w:rsidR="00456E22" w:rsidRPr="00456E22" w:rsidRDefault="00456E22" w:rsidP="00FD07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D07E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56E22">
        <w:rPr>
          <w:rFonts w:ascii="Times New Roman" w:hAnsi="Times New Roman" w:cs="Times New Roman"/>
          <w:sz w:val="28"/>
          <w:szCs w:val="28"/>
        </w:rPr>
        <w:t xml:space="preserve">Свод показателей в </w:t>
      </w:r>
      <w:hyperlink r:id="rId8" w:history="1">
        <w:r w:rsidRPr="00456E22">
          <w:rPr>
            <w:rFonts w:ascii="Times New Roman" w:hAnsi="Times New Roman" w:cs="Times New Roman"/>
            <w:sz w:val="28"/>
            <w:szCs w:val="28"/>
          </w:rPr>
          <w:t>ф. 0503769</w:t>
        </w:r>
      </w:hyperlink>
      <w:r w:rsidRPr="00456E22">
        <w:rPr>
          <w:rFonts w:ascii="Times New Roman" w:hAnsi="Times New Roman" w:cs="Times New Roman"/>
          <w:sz w:val="28"/>
          <w:szCs w:val="28"/>
        </w:rPr>
        <w:t xml:space="preserve"> «Сведения по дебиторской и кредиторской задолженности учреждения» в </w:t>
      </w:r>
      <w:hyperlink r:id="rId9" w:history="1">
        <w:r w:rsidRPr="00456E22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Pr="00456E22">
        <w:rPr>
          <w:rFonts w:ascii="Times New Roman" w:hAnsi="Times New Roman" w:cs="Times New Roman"/>
          <w:sz w:val="28"/>
          <w:szCs w:val="28"/>
        </w:rPr>
        <w:t xml:space="preserve"> «</w:t>
      </w:r>
      <w:r w:rsidR="00FD07E5">
        <w:rPr>
          <w:rFonts w:ascii="Times New Roman" w:hAnsi="Times New Roman" w:cs="Times New Roman"/>
          <w:sz w:val="28"/>
          <w:szCs w:val="28"/>
        </w:rPr>
        <w:t xml:space="preserve">Аналитическая информация </w:t>
      </w:r>
      <w:r w:rsidRPr="00456E22">
        <w:rPr>
          <w:rFonts w:ascii="Times New Roman" w:hAnsi="Times New Roman" w:cs="Times New Roman"/>
          <w:sz w:val="28"/>
          <w:szCs w:val="28"/>
        </w:rPr>
        <w:t>о просроченной задолженности»</w:t>
      </w:r>
      <w:r w:rsidR="00FD07E5">
        <w:rPr>
          <w:rFonts w:ascii="Times New Roman" w:hAnsi="Times New Roman" w:cs="Times New Roman"/>
          <w:sz w:val="28"/>
          <w:szCs w:val="28"/>
        </w:rPr>
        <w:t xml:space="preserve"> формировать </w:t>
      </w:r>
      <w:r w:rsidRPr="00456E22">
        <w:rPr>
          <w:rFonts w:ascii="Times New Roman" w:hAnsi="Times New Roman" w:cs="Times New Roman"/>
          <w:sz w:val="28"/>
          <w:szCs w:val="28"/>
        </w:rPr>
        <w:t xml:space="preserve">с учетом детализации показателей, отраженных в </w:t>
      </w:r>
      <w:hyperlink r:id="rId10" w:history="1">
        <w:r w:rsidRPr="00456E22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456E22">
        <w:rPr>
          <w:rFonts w:ascii="Times New Roman" w:hAnsi="Times New Roman" w:cs="Times New Roman"/>
          <w:sz w:val="28"/>
          <w:szCs w:val="28"/>
        </w:rPr>
        <w:t xml:space="preserve"> «просроченная» раздела 1 «Сведения о дебиторской (кредиторской) задолженности»,  в разрезе кодов счетов бухгалтерского учета, даты возникновения  просроченной задолженности и даты исполнения по правовому основанию</w:t>
      </w:r>
      <w:r w:rsidR="00160C60">
        <w:rPr>
          <w:rFonts w:ascii="Times New Roman" w:hAnsi="Times New Roman" w:cs="Times New Roman"/>
          <w:sz w:val="28"/>
          <w:szCs w:val="28"/>
        </w:rPr>
        <w:t>. П</w:t>
      </w:r>
      <w:r w:rsidRPr="00456E22">
        <w:rPr>
          <w:rFonts w:ascii="Times New Roman" w:hAnsi="Times New Roman" w:cs="Times New Roman"/>
          <w:sz w:val="28"/>
          <w:szCs w:val="28"/>
        </w:rPr>
        <w:t xml:space="preserve">ри этом  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графы 5 – 8 </w:t>
      </w:r>
      <w:hyperlink r:id="rId11" w:history="1">
        <w:r w:rsidRPr="00456E22">
          <w:rPr>
            <w:rFonts w:ascii="Times New Roman" w:hAnsi="Times New Roman" w:cs="Times New Roman"/>
            <w:color w:val="000000"/>
            <w:sz w:val="28"/>
            <w:szCs w:val="28"/>
          </w:rPr>
          <w:t xml:space="preserve"> раздела 2 «</w:t>
        </w:r>
        <w:r w:rsidR="00160C60">
          <w:rPr>
            <w:rFonts w:ascii="Times New Roman" w:hAnsi="Times New Roman" w:cs="Times New Roman"/>
            <w:sz w:val="28"/>
            <w:szCs w:val="28"/>
          </w:rPr>
          <w:t>Сведения</w:t>
        </w:r>
        <w:r w:rsidR="00FD07E5">
          <w:rPr>
            <w:rFonts w:ascii="Times New Roman" w:hAnsi="Times New Roman" w:cs="Times New Roman"/>
            <w:sz w:val="28"/>
            <w:szCs w:val="28"/>
          </w:rPr>
          <w:t xml:space="preserve"> о </w:t>
        </w:r>
        <w:r w:rsidRPr="00456E22">
          <w:rPr>
            <w:rFonts w:ascii="Times New Roman" w:hAnsi="Times New Roman" w:cs="Times New Roman"/>
            <w:sz w:val="28"/>
            <w:szCs w:val="28"/>
          </w:rPr>
          <w:t>просроченной задолженности</w:t>
        </w:r>
        <w:r w:rsidRPr="00456E22">
          <w:rPr>
            <w:rFonts w:ascii="Times New Roman" w:hAnsi="Times New Roman" w:cs="Times New Roman"/>
            <w:color w:val="000000"/>
            <w:sz w:val="28"/>
            <w:szCs w:val="28"/>
          </w:rPr>
          <w:t xml:space="preserve">» </w:t>
        </w:r>
      </w:hyperlink>
      <w:r w:rsidRPr="00456E22">
        <w:rPr>
          <w:rFonts w:ascii="Times New Roman" w:hAnsi="Times New Roman" w:cs="Times New Roman"/>
          <w:sz w:val="28"/>
          <w:szCs w:val="28"/>
        </w:rPr>
        <w:t xml:space="preserve"> заполнят</w:t>
      </w:r>
      <w:r w:rsidR="00FD07E5">
        <w:rPr>
          <w:rFonts w:ascii="Times New Roman" w:hAnsi="Times New Roman" w:cs="Times New Roman"/>
          <w:sz w:val="28"/>
          <w:szCs w:val="28"/>
        </w:rPr>
        <w:t>ь</w:t>
      </w:r>
      <w:r w:rsidRPr="00456E22">
        <w:rPr>
          <w:rFonts w:ascii="Times New Roman" w:hAnsi="Times New Roman" w:cs="Times New Roman"/>
          <w:sz w:val="28"/>
          <w:szCs w:val="28"/>
        </w:rPr>
        <w:t xml:space="preserve"> в случа</w:t>
      </w:r>
      <w:r w:rsidR="00BD5B1B">
        <w:rPr>
          <w:rFonts w:ascii="Times New Roman" w:hAnsi="Times New Roman" w:cs="Times New Roman"/>
          <w:sz w:val="28"/>
          <w:szCs w:val="28"/>
        </w:rPr>
        <w:t>ях</w:t>
      </w:r>
      <w:r w:rsidRPr="00456E22">
        <w:rPr>
          <w:rFonts w:ascii="Times New Roman" w:hAnsi="Times New Roman" w:cs="Times New Roman"/>
          <w:sz w:val="28"/>
          <w:szCs w:val="28"/>
        </w:rPr>
        <w:t xml:space="preserve"> наличия просроченной задолженности по коду счета бухгалтерского учета</w:t>
      </w:r>
      <w:r w:rsidR="00160C60">
        <w:rPr>
          <w:rFonts w:ascii="Times New Roman" w:hAnsi="Times New Roman" w:cs="Times New Roman"/>
          <w:sz w:val="28"/>
          <w:szCs w:val="28"/>
        </w:rPr>
        <w:t xml:space="preserve"> в сумме более 500 000 (пятисот тысяч) рублей</w:t>
      </w:r>
      <w:r w:rsidRPr="00456E22">
        <w:rPr>
          <w:rFonts w:ascii="Times New Roman" w:hAnsi="Times New Roman" w:cs="Times New Roman"/>
          <w:sz w:val="28"/>
          <w:szCs w:val="28"/>
        </w:rPr>
        <w:t xml:space="preserve"> </w:t>
      </w:r>
      <w:r w:rsidR="009B7DB2">
        <w:rPr>
          <w:rFonts w:ascii="Times New Roman" w:hAnsi="Times New Roman" w:cs="Times New Roman"/>
          <w:sz w:val="28"/>
          <w:szCs w:val="28"/>
        </w:rPr>
        <w:t xml:space="preserve">по контрагенту на соответствующую дату возникновения задолженности и дату исполнения по правовому основанию, </w:t>
      </w:r>
      <w:r w:rsidRPr="00456E22">
        <w:rPr>
          <w:rFonts w:ascii="Times New Roman" w:hAnsi="Times New Roman" w:cs="Times New Roman"/>
          <w:sz w:val="28"/>
          <w:szCs w:val="28"/>
        </w:rPr>
        <w:t>с указанием следующих кодов и причин образования просроченной задолженности:</w:t>
      </w:r>
    </w:p>
    <w:p w:rsidR="00456E22" w:rsidRPr="00456E22" w:rsidRDefault="00456E22" w:rsidP="00456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01 – банкротство контрагента (поставщика, исполнителя работ, услуг);</w:t>
      </w:r>
    </w:p>
    <w:p w:rsidR="00456E22" w:rsidRPr="00456E22" w:rsidRDefault="00456E22" w:rsidP="00456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02 – контрагентами нарушены сроки выполнения работ, работы по дого</w:t>
      </w:r>
      <w:r w:rsidRPr="00456E22">
        <w:rPr>
          <w:rFonts w:ascii="Times New Roman" w:hAnsi="Times New Roman" w:cs="Times New Roman"/>
          <w:sz w:val="28"/>
          <w:szCs w:val="28"/>
        </w:rPr>
        <w:softHyphen/>
        <w:t>вору в установленный срок не выполнены;</w:t>
      </w:r>
    </w:p>
    <w:p w:rsidR="00456E22" w:rsidRPr="00456E22" w:rsidRDefault="00456E22" w:rsidP="00456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03 – документы на оплату за поставленный товар, оказанные услуги, вы</w:t>
      </w:r>
      <w:r w:rsidRPr="00456E22">
        <w:rPr>
          <w:rFonts w:ascii="Times New Roman" w:hAnsi="Times New Roman" w:cs="Times New Roman"/>
          <w:sz w:val="28"/>
          <w:szCs w:val="28"/>
        </w:rPr>
        <w:softHyphen/>
        <w:t>полненные работы контрагентом представлены с нарушением сроков;</w:t>
      </w:r>
    </w:p>
    <w:p w:rsidR="00456E22" w:rsidRPr="00456E22" w:rsidRDefault="00456E22" w:rsidP="00456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04 – недостаточность остатка средств на счете учреждения;</w:t>
      </w:r>
    </w:p>
    <w:p w:rsidR="00456E22" w:rsidRPr="00456E22" w:rsidRDefault="00456E22" w:rsidP="00456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99 – иные причины.</w:t>
      </w:r>
    </w:p>
    <w:p w:rsidR="00456E22" w:rsidRPr="00456E22" w:rsidRDefault="00456E22" w:rsidP="00456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Детальное описание иных причин образования просроченной задолжен</w:t>
      </w:r>
      <w:r w:rsidRPr="00456E22">
        <w:rPr>
          <w:rFonts w:ascii="Times New Roman" w:hAnsi="Times New Roman" w:cs="Times New Roman"/>
          <w:sz w:val="28"/>
          <w:szCs w:val="28"/>
        </w:rPr>
        <w:softHyphen/>
        <w:t xml:space="preserve">ности указывается в текстовой части </w:t>
      </w:r>
      <w:hyperlink r:id="rId12" w:history="1">
        <w:r w:rsidRPr="00456E22">
          <w:rPr>
            <w:rFonts w:ascii="Times New Roman" w:hAnsi="Times New Roman" w:cs="Times New Roman"/>
            <w:sz w:val="28"/>
            <w:szCs w:val="28"/>
          </w:rPr>
          <w:t>ф. 0503760</w:t>
        </w:r>
      </w:hyperlink>
      <w:r w:rsidRPr="00456E22">
        <w:rPr>
          <w:rFonts w:ascii="Times New Roman" w:hAnsi="Times New Roman" w:cs="Times New Roman"/>
          <w:sz w:val="28"/>
          <w:szCs w:val="28"/>
        </w:rPr>
        <w:t xml:space="preserve"> «Пояснительная записка к ба</w:t>
      </w:r>
      <w:r w:rsidRPr="00456E22">
        <w:rPr>
          <w:rFonts w:ascii="Times New Roman" w:hAnsi="Times New Roman" w:cs="Times New Roman"/>
          <w:sz w:val="28"/>
          <w:szCs w:val="28"/>
        </w:rPr>
        <w:softHyphen/>
        <w:t>лансу учреждения».</w:t>
      </w:r>
    </w:p>
    <w:p w:rsidR="00456E22" w:rsidRPr="00456E22" w:rsidRDefault="00456E22" w:rsidP="00456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1</w:t>
      </w:r>
      <w:r w:rsidR="009B7DB2">
        <w:rPr>
          <w:rFonts w:ascii="Times New Roman" w:hAnsi="Times New Roman" w:cs="Times New Roman"/>
          <w:sz w:val="28"/>
          <w:szCs w:val="28"/>
        </w:rPr>
        <w:t>1</w:t>
      </w:r>
      <w:r w:rsidRPr="00456E22">
        <w:rPr>
          <w:rFonts w:ascii="Times New Roman" w:hAnsi="Times New Roman" w:cs="Times New Roman"/>
          <w:sz w:val="28"/>
          <w:szCs w:val="28"/>
        </w:rPr>
        <w:t>. При заполнении ф. 0503</w:t>
      </w:r>
      <w:r w:rsidR="009B7DB2">
        <w:rPr>
          <w:rFonts w:ascii="Times New Roman" w:hAnsi="Times New Roman" w:cs="Times New Roman"/>
          <w:sz w:val="28"/>
          <w:szCs w:val="28"/>
        </w:rPr>
        <w:t>1</w:t>
      </w:r>
      <w:r w:rsidRPr="00456E22">
        <w:rPr>
          <w:rFonts w:ascii="Times New Roman" w:hAnsi="Times New Roman" w:cs="Times New Roman"/>
          <w:sz w:val="28"/>
          <w:szCs w:val="28"/>
        </w:rPr>
        <w:t>64 «Сведения об исполнении бюджета» (далее – ф. 0503</w:t>
      </w:r>
      <w:r w:rsidR="00191CEB">
        <w:rPr>
          <w:rFonts w:ascii="Times New Roman" w:hAnsi="Times New Roman" w:cs="Times New Roman"/>
          <w:sz w:val="28"/>
          <w:szCs w:val="28"/>
        </w:rPr>
        <w:t>1</w:t>
      </w:r>
      <w:r w:rsidRPr="00456E22">
        <w:rPr>
          <w:rFonts w:ascii="Times New Roman" w:hAnsi="Times New Roman" w:cs="Times New Roman"/>
          <w:sz w:val="28"/>
          <w:szCs w:val="28"/>
        </w:rPr>
        <w:t xml:space="preserve">64) </w:t>
      </w:r>
      <w:r w:rsidR="00191CEB">
        <w:rPr>
          <w:rFonts w:ascii="Times New Roman" w:hAnsi="Times New Roman" w:cs="Times New Roman"/>
          <w:sz w:val="28"/>
          <w:szCs w:val="28"/>
        </w:rPr>
        <w:t>отражать</w:t>
      </w:r>
      <w:r w:rsidRPr="00456E22">
        <w:rPr>
          <w:rFonts w:ascii="Times New Roman" w:hAnsi="Times New Roman" w:cs="Times New Roman"/>
          <w:sz w:val="28"/>
          <w:szCs w:val="28"/>
        </w:rPr>
        <w:t xml:space="preserve"> показатели в соответствии с разделами:</w:t>
      </w:r>
    </w:p>
    <w:p w:rsidR="00191CEB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«Доходы бюджета» и «Источники финансирования дефицита бюджета»</w:t>
      </w:r>
      <w:r w:rsidR="00191CEB">
        <w:rPr>
          <w:rFonts w:ascii="Times New Roman" w:hAnsi="Times New Roman" w:cs="Times New Roman"/>
          <w:sz w:val="28"/>
          <w:szCs w:val="28"/>
        </w:rPr>
        <w:t xml:space="preserve"> </w:t>
      </w:r>
      <w:r w:rsidRPr="00456E22">
        <w:rPr>
          <w:rFonts w:ascii="Times New Roman" w:hAnsi="Times New Roman" w:cs="Times New Roman"/>
          <w:sz w:val="28"/>
          <w:szCs w:val="28"/>
        </w:rPr>
        <w:t xml:space="preserve">– по данным, по которым исполнение на отчетную дату не соответствует </w:t>
      </w:r>
      <w:r w:rsidRPr="00456E22">
        <w:rPr>
          <w:rFonts w:ascii="Times New Roman" w:hAnsi="Times New Roman" w:cs="Times New Roman"/>
          <w:sz w:val="28"/>
          <w:szCs w:val="28"/>
        </w:rPr>
        <w:lastRenderedPageBreak/>
        <w:t>плановым (прогнозным) показателям, в том числе, по показателям, не содержащим плановые (прогнозные) назначения;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«Расходы бюджета» – по данным, составившим исполнение на отчетную дату: </w:t>
      </w:r>
      <w:r w:rsidRPr="00456E22">
        <w:rPr>
          <w:rFonts w:ascii="Times New Roman" w:hAnsi="Times New Roman" w:cs="Times New Roman"/>
          <w:sz w:val="28"/>
          <w:szCs w:val="28"/>
        </w:rPr>
        <w:t>на 1 января 20</w:t>
      </w:r>
      <w:r w:rsidR="00191CEB">
        <w:rPr>
          <w:rFonts w:ascii="Times New Roman" w:hAnsi="Times New Roman" w:cs="Times New Roman"/>
          <w:sz w:val="28"/>
          <w:szCs w:val="28"/>
        </w:rPr>
        <w:t>20</w:t>
      </w:r>
      <w:r w:rsidRPr="00456E22">
        <w:rPr>
          <w:rFonts w:ascii="Times New Roman" w:hAnsi="Times New Roman" w:cs="Times New Roman"/>
          <w:sz w:val="28"/>
          <w:szCs w:val="28"/>
        </w:rPr>
        <w:t xml:space="preserve"> года – менее 95 %, на 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>1 апреля 20</w:t>
      </w:r>
      <w:r w:rsidR="00191CE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года – менее 20 %, на 1 июля 20</w:t>
      </w:r>
      <w:r w:rsidR="00191CE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года – менее 45 %, на 1 октября 20</w:t>
      </w:r>
      <w:r w:rsidR="00191CE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года – менее 70 % соответственно от утвержденных годовых бюджетных назначений.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В графах 8 и 9 </w:t>
      </w:r>
      <w:hyperlink r:id="rId13" w:history="1">
        <w:r w:rsidRPr="00456E22">
          <w:rPr>
            <w:rFonts w:ascii="Times New Roman" w:hAnsi="Times New Roman" w:cs="Times New Roman"/>
            <w:color w:val="000000"/>
            <w:sz w:val="28"/>
            <w:szCs w:val="28"/>
          </w:rPr>
          <w:t>раздела</w:t>
        </w:r>
      </w:hyperlink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«Расходы бюджета» </w:t>
      </w:r>
      <w:r w:rsidRPr="00456E22">
        <w:rPr>
          <w:rFonts w:ascii="Times New Roman" w:hAnsi="Times New Roman" w:cs="Times New Roman"/>
          <w:sz w:val="28"/>
          <w:szCs w:val="28"/>
        </w:rPr>
        <w:t>ф. 0503</w:t>
      </w:r>
      <w:r w:rsidR="00191CEB">
        <w:rPr>
          <w:rFonts w:ascii="Times New Roman" w:hAnsi="Times New Roman" w:cs="Times New Roman"/>
          <w:sz w:val="28"/>
          <w:szCs w:val="28"/>
        </w:rPr>
        <w:t>1</w:t>
      </w:r>
      <w:r w:rsidRPr="00456E22">
        <w:rPr>
          <w:rFonts w:ascii="Times New Roman" w:hAnsi="Times New Roman" w:cs="Times New Roman"/>
          <w:sz w:val="28"/>
          <w:szCs w:val="28"/>
        </w:rPr>
        <w:t xml:space="preserve">64 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>отражаются соответственно код и наименование причины, повлиявшей на наличие указан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softHyphen/>
        <w:t>ных отклонений: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01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отсутствие нормативных документов, определяющих порядок выде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softHyphen/>
        <w:t>ления и (или) использования средств бюджетов;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04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экономия, сложившаяся по результатам проведения конкурсных процедур;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05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невозможность заключения муниципального контракта по итогам конкурса в связи с отсутствием претендентов (поставщиков, подрядчиков, ис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softHyphen/>
        <w:t>полнителей);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07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 подрядными организациями сроков исполнения и иных условий контрактов, не повлекшее судебные процедуры;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08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 подрядными организациями сроков исполнения и иных условий контрактов, повлекшее судебные процедуры;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09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="00191CEB">
        <w:rPr>
          <w:rFonts w:ascii="Times New Roman" w:hAnsi="Times New Roman" w:cs="Times New Roman"/>
          <w:sz w:val="28"/>
          <w:szCs w:val="28"/>
        </w:rPr>
        <w:t xml:space="preserve"> 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>несвоевременность представления исполнителями работ (поставщиками, подрядчиками) документов для расчетов;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10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оплата работ «по факту» на основании актов выполненных работ;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17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реорганизационных мероприятий;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19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заявительный характер субсидирования организаций, производителей товаров, работ и услуг;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20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 организациями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получателями субсидий некорректного (неполного) пакета документов для осуществления выплат;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21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заявительный характер выплаты пособий и компенсаций;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22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уменьшение численности получателей выплат, пособий и компенса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softHyphen/>
        <w:t>ций по сравнению с запланированной;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23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отсутствие гарантийных случаев;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24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длительность проведения конкурсных процедур;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25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отсутствие проектной документации;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28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поэтапная оплата работ в соответствии с условиями заключенных муниципальных контрактов;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29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сезонность осуществления расходов;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99 </w:t>
      </w:r>
      <w:r w:rsidRPr="00456E22">
        <w:rPr>
          <w:rFonts w:ascii="Times New Roman" w:hAnsi="Times New Roman" w:cs="Times New Roman"/>
          <w:sz w:val="28"/>
          <w:szCs w:val="28"/>
        </w:rPr>
        <w:t>–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 иные причины.</w:t>
      </w:r>
    </w:p>
    <w:p w:rsid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>Детальное описание причин отклонений от плановых (прогнозных) пока</w:t>
      </w:r>
      <w:r w:rsidR="00191CEB">
        <w:rPr>
          <w:rFonts w:ascii="Times New Roman" w:hAnsi="Times New Roman" w:cs="Times New Roman"/>
          <w:color w:val="000000"/>
          <w:sz w:val="28"/>
          <w:szCs w:val="28"/>
        </w:rPr>
        <w:t>зателей всех разделов ф. 05031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>64 указывается в текстовой части ф. 0503</w:t>
      </w:r>
      <w:r w:rsidR="00191CE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60 «Пояснительная записка </w:t>
      </w:r>
      <w:r w:rsidRPr="00456E22">
        <w:rPr>
          <w:rFonts w:ascii="Times New Roman" w:hAnsi="Times New Roman" w:cs="Times New Roman"/>
          <w:sz w:val="28"/>
          <w:szCs w:val="28"/>
        </w:rPr>
        <w:t xml:space="preserve">к отчету об исполнении </w:t>
      </w:r>
      <w:r w:rsidR="00191CEB">
        <w:rPr>
          <w:rFonts w:ascii="Times New Roman" w:hAnsi="Times New Roman" w:cs="Times New Roman"/>
          <w:sz w:val="28"/>
          <w:szCs w:val="28"/>
        </w:rPr>
        <w:t>б</w:t>
      </w:r>
      <w:r w:rsidRPr="00456E22">
        <w:rPr>
          <w:rFonts w:ascii="Times New Roman" w:hAnsi="Times New Roman" w:cs="Times New Roman"/>
          <w:sz w:val="28"/>
          <w:szCs w:val="28"/>
        </w:rPr>
        <w:t>юджета»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1B97" w:rsidRDefault="00941B97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1B97" w:rsidRPr="00456E22" w:rsidRDefault="00941B97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91CE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56E22">
        <w:rPr>
          <w:rFonts w:ascii="Times New Roman" w:hAnsi="Times New Roman" w:cs="Times New Roman"/>
          <w:sz w:val="28"/>
          <w:szCs w:val="28"/>
        </w:rPr>
        <w:t>Графы «ОКТМО контрагента» ф. 0503324К не заполнят</w:t>
      </w:r>
      <w:r w:rsidR="00191CEB">
        <w:rPr>
          <w:rFonts w:ascii="Times New Roman" w:hAnsi="Times New Roman" w:cs="Times New Roman"/>
          <w:sz w:val="28"/>
          <w:szCs w:val="28"/>
        </w:rPr>
        <w:t>ь</w:t>
      </w:r>
      <w:r w:rsidRPr="00456E22">
        <w:rPr>
          <w:rFonts w:ascii="Times New Roman" w:hAnsi="Times New Roman" w:cs="Times New Roman"/>
          <w:sz w:val="28"/>
          <w:szCs w:val="28"/>
        </w:rPr>
        <w:t>.</w:t>
      </w:r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Раздел 3 «Анализ причин образования остатков целевых средств» ф. 0503324К по состоянию на 1 апреля 20</w:t>
      </w:r>
      <w:r w:rsidR="00EF21C9">
        <w:rPr>
          <w:rFonts w:ascii="Times New Roman" w:hAnsi="Times New Roman" w:cs="Times New Roman"/>
          <w:sz w:val="28"/>
          <w:szCs w:val="28"/>
        </w:rPr>
        <w:t>20 года, 1 июля 2020</w:t>
      </w:r>
      <w:r w:rsidRPr="00456E22">
        <w:rPr>
          <w:rFonts w:ascii="Times New Roman" w:hAnsi="Times New Roman" w:cs="Times New Roman"/>
          <w:sz w:val="28"/>
          <w:szCs w:val="28"/>
        </w:rPr>
        <w:t xml:space="preserve"> года, 1 октября 20</w:t>
      </w:r>
      <w:r w:rsidR="00EF21C9">
        <w:rPr>
          <w:rFonts w:ascii="Times New Roman" w:hAnsi="Times New Roman" w:cs="Times New Roman"/>
          <w:sz w:val="28"/>
          <w:szCs w:val="28"/>
        </w:rPr>
        <w:t>20</w:t>
      </w:r>
      <w:r w:rsidRPr="00456E22">
        <w:rPr>
          <w:rFonts w:ascii="Times New Roman" w:hAnsi="Times New Roman" w:cs="Times New Roman"/>
          <w:sz w:val="28"/>
          <w:szCs w:val="28"/>
        </w:rPr>
        <w:t xml:space="preserve"> года не заполняется. </w:t>
      </w:r>
    </w:p>
    <w:p w:rsidR="00456E22" w:rsidRPr="00456E22" w:rsidRDefault="00456E22" w:rsidP="00191C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В разделе 3 «Анализ причин образования остатков целевых средств» ф. 0503324К по состоянию на 1 января 20</w:t>
      </w:r>
      <w:r w:rsidR="00EF21C9">
        <w:rPr>
          <w:rFonts w:ascii="Times New Roman" w:hAnsi="Times New Roman" w:cs="Times New Roman"/>
          <w:sz w:val="28"/>
          <w:szCs w:val="28"/>
        </w:rPr>
        <w:t>20</w:t>
      </w:r>
      <w:r w:rsidRPr="00456E22">
        <w:rPr>
          <w:rFonts w:ascii="Times New Roman" w:hAnsi="Times New Roman" w:cs="Times New Roman"/>
          <w:sz w:val="28"/>
          <w:szCs w:val="28"/>
        </w:rPr>
        <w:t xml:space="preserve"> года в графах 5 и 6 отражаются соответственно код и наименование причины образования остатка целевых средств:</w:t>
      </w:r>
    </w:p>
    <w:p w:rsidR="00456E22" w:rsidRPr="00456E22" w:rsidRDefault="00456E22" w:rsidP="00191C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01 – отсутствие (длительность принятия) федеральных нормативных правовых актов;</w:t>
      </w:r>
    </w:p>
    <w:p w:rsidR="00456E22" w:rsidRPr="00456E22" w:rsidRDefault="00456E22" w:rsidP="00191C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02 – отсутствие (длительность принятия) региональных нормативных правовых актов;</w:t>
      </w:r>
    </w:p>
    <w:p w:rsidR="00456E22" w:rsidRPr="00456E22" w:rsidRDefault="00456E22" w:rsidP="00191C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03 – отсутствие (длительность принятия) муниципальных нормативных правовых актов;</w:t>
      </w:r>
    </w:p>
    <w:p w:rsidR="00456E22" w:rsidRPr="00456E22" w:rsidRDefault="00456E22" w:rsidP="00191C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04 – длительность проведения конкурсных процедур по отбору субъектов Российской Федерации и заключения соглашений с субъектами Российской Федерации и (или) по отбору муниципальных образований и заключения соглашений с муниципальными образованиями;</w:t>
      </w:r>
    </w:p>
    <w:p w:rsidR="00456E22" w:rsidRPr="00456E22" w:rsidRDefault="00456E22" w:rsidP="00191C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05 – неисполнение субъектами Российской Федерации условий соглаше</w:t>
      </w:r>
      <w:r w:rsidRPr="00456E22">
        <w:rPr>
          <w:rFonts w:ascii="Times New Roman" w:hAnsi="Times New Roman" w:cs="Times New Roman"/>
          <w:sz w:val="28"/>
          <w:szCs w:val="28"/>
        </w:rPr>
        <w:softHyphen/>
        <w:t>ний, в том числе в части выполнения обязательств по выделению средств из консолидированных бюджетов субъектов Российской Федерации и (или) неис</w:t>
      </w:r>
      <w:r w:rsidRPr="00456E22">
        <w:rPr>
          <w:rFonts w:ascii="Times New Roman" w:hAnsi="Times New Roman" w:cs="Times New Roman"/>
          <w:sz w:val="28"/>
          <w:szCs w:val="28"/>
        </w:rPr>
        <w:softHyphen/>
        <w:t>полнение муниципальными образованиями условий соглашений, в том числе в части выполнения обязательств по выделению средств из консолидированных бюджетов муниципальных образований;</w:t>
      </w:r>
    </w:p>
    <w:p w:rsidR="00456E22" w:rsidRPr="00456E22" w:rsidRDefault="00456E22" w:rsidP="00191C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06 – неисполнение (ненадлежащее исполнение) поставщиками условий заключенных муниципальных контрактов;</w:t>
      </w:r>
    </w:p>
    <w:p w:rsidR="00456E22" w:rsidRPr="00456E22" w:rsidRDefault="00456E22" w:rsidP="00191C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07 – уменьшение фактической численности получателей средств по сравнению с запланированной;</w:t>
      </w:r>
    </w:p>
    <w:p w:rsidR="00456E22" w:rsidRPr="00456E22" w:rsidRDefault="00456E22" w:rsidP="00191C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08 – экономия, сложившаяся в результате оптимизации цены поставки товаров, выполнения работ (оказания услуг) по итогам проведения конкурсных процедур;</w:t>
      </w:r>
    </w:p>
    <w:p w:rsid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09 – иные причины, не отнесенные к причинам 01 – 08.</w:t>
      </w:r>
    </w:p>
    <w:p w:rsidR="00863D63" w:rsidRPr="00456E22" w:rsidRDefault="00863D63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56E22" w:rsidRPr="00456E22" w:rsidRDefault="00456E22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E22">
        <w:rPr>
          <w:rFonts w:ascii="Times New Roman" w:hAnsi="Times New Roman" w:cs="Times New Roman"/>
          <w:color w:val="000000"/>
          <w:sz w:val="28"/>
          <w:szCs w:val="28"/>
        </w:rPr>
        <w:t>Детальное описание причин образования остатка целевых средств указывается в текстовой части ф. 0503</w:t>
      </w:r>
      <w:r w:rsidR="00EF21C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60 «Пояснительная записка </w:t>
      </w:r>
      <w:r w:rsidRPr="00456E22">
        <w:rPr>
          <w:rFonts w:ascii="Times New Roman" w:hAnsi="Times New Roman" w:cs="Times New Roman"/>
          <w:sz w:val="28"/>
          <w:szCs w:val="28"/>
        </w:rPr>
        <w:t>к отчету об исполнении консолидированного бюджета»</w:t>
      </w:r>
      <w:r w:rsidRPr="00456E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3D63" w:rsidRDefault="00456E22" w:rsidP="00F41E1F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bCs/>
          <w:sz w:val="28"/>
          <w:szCs w:val="28"/>
        </w:rPr>
        <w:t>1</w:t>
      </w:r>
      <w:r w:rsidR="00EF21C9">
        <w:rPr>
          <w:rFonts w:ascii="Times New Roman" w:hAnsi="Times New Roman" w:cs="Times New Roman"/>
          <w:bCs/>
          <w:sz w:val="28"/>
          <w:szCs w:val="28"/>
        </w:rPr>
        <w:t>3</w:t>
      </w:r>
      <w:r w:rsidRPr="00456E22">
        <w:rPr>
          <w:rFonts w:ascii="Times New Roman" w:hAnsi="Times New Roman" w:cs="Times New Roman"/>
          <w:bCs/>
          <w:sz w:val="28"/>
          <w:szCs w:val="28"/>
        </w:rPr>
        <w:t>. Признать утратившим силу приказ финансов</w:t>
      </w:r>
      <w:r w:rsidR="00EF21C9">
        <w:rPr>
          <w:rFonts w:ascii="Times New Roman" w:hAnsi="Times New Roman" w:cs="Times New Roman"/>
          <w:bCs/>
          <w:sz w:val="28"/>
          <w:szCs w:val="28"/>
        </w:rPr>
        <w:t xml:space="preserve">ого управления администрации муниципального образования </w:t>
      </w:r>
      <w:r w:rsidRPr="00456E22">
        <w:rPr>
          <w:rFonts w:ascii="Times New Roman" w:hAnsi="Times New Roman" w:cs="Times New Roman"/>
          <w:bCs/>
          <w:sz w:val="28"/>
          <w:szCs w:val="28"/>
        </w:rPr>
        <w:t>от 2</w:t>
      </w:r>
      <w:r w:rsidR="00EF21C9">
        <w:rPr>
          <w:rFonts w:ascii="Times New Roman" w:hAnsi="Times New Roman" w:cs="Times New Roman"/>
          <w:bCs/>
          <w:sz w:val="28"/>
          <w:szCs w:val="28"/>
        </w:rPr>
        <w:t>8</w:t>
      </w:r>
      <w:r w:rsidRPr="00456E22">
        <w:rPr>
          <w:rFonts w:ascii="Times New Roman" w:hAnsi="Times New Roman" w:cs="Times New Roman"/>
          <w:bCs/>
          <w:sz w:val="28"/>
          <w:szCs w:val="28"/>
        </w:rPr>
        <w:t xml:space="preserve"> декабря 201</w:t>
      </w:r>
      <w:r w:rsidR="00EF21C9">
        <w:rPr>
          <w:rFonts w:ascii="Times New Roman" w:hAnsi="Times New Roman" w:cs="Times New Roman"/>
          <w:bCs/>
          <w:sz w:val="28"/>
          <w:szCs w:val="28"/>
        </w:rPr>
        <w:t>8</w:t>
      </w:r>
      <w:r w:rsidRPr="00456E22">
        <w:rPr>
          <w:rFonts w:ascii="Times New Roman" w:hAnsi="Times New Roman" w:cs="Times New Roman"/>
          <w:bCs/>
          <w:sz w:val="28"/>
          <w:szCs w:val="28"/>
        </w:rPr>
        <w:t xml:space="preserve"> года № 5</w:t>
      </w:r>
      <w:r w:rsidR="00EF21C9">
        <w:rPr>
          <w:rFonts w:ascii="Times New Roman" w:hAnsi="Times New Roman" w:cs="Times New Roman"/>
          <w:bCs/>
          <w:sz w:val="28"/>
          <w:szCs w:val="28"/>
        </w:rPr>
        <w:t>5</w:t>
      </w:r>
      <w:r w:rsidRPr="00456E2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456E22">
        <w:rPr>
          <w:rFonts w:ascii="Times New Roman" w:hAnsi="Times New Roman" w:cs="Times New Roman"/>
          <w:sz w:val="28"/>
          <w:szCs w:val="28"/>
        </w:rPr>
        <w:t xml:space="preserve">О составлении и сроках представления годовой отчетности об исполнении консолидированного бюджета </w:t>
      </w:r>
      <w:proofErr w:type="spellStart"/>
      <w:r w:rsidR="00EF21C9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EF21C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6E22">
        <w:rPr>
          <w:rFonts w:ascii="Times New Roman" w:hAnsi="Times New Roman" w:cs="Times New Roman"/>
          <w:sz w:val="28"/>
          <w:szCs w:val="28"/>
        </w:rPr>
        <w:t xml:space="preserve"> </w:t>
      </w:r>
      <w:r w:rsidR="00EF21C9">
        <w:rPr>
          <w:rFonts w:ascii="Times New Roman" w:hAnsi="Times New Roman" w:cs="Times New Roman"/>
          <w:sz w:val="28"/>
          <w:szCs w:val="28"/>
        </w:rPr>
        <w:t>и годовой бухгалтерской</w:t>
      </w:r>
    </w:p>
    <w:p w:rsidR="00863D63" w:rsidRDefault="00863D63" w:rsidP="00863D6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3D63" w:rsidRDefault="00863D63" w:rsidP="00863D6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3D63" w:rsidRDefault="00863D63" w:rsidP="00863D6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1B97" w:rsidRPr="00456E22" w:rsidRDefault="00EF21C9" w:rsidP="00863D6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муниципальных бюджетных и автономных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год и утверждении состава и сроков представления квартальной</w:t>
      </w:r>
      <w:r w:rsidR="00F41E1F">
        <w:rPr>
          <w:rFonts w:ascii="Times New Roman" w:hAnsi="Times New Roman" w:cs="Times New Roman"/>
          <w:sz w:val="28"/>
          <w:szCs w:val="28"/>
        </w:rPr>
        <w:t xml:space="preserve"> и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месячной отчетности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году</w:t>
      </w:r>
      <w:r w:rsidR="00456E22" w:rsidRPr="00456E22">
        <w:rPr>
          <w:rFonts w:ascii="Times New Roman" w:hAnsi="Times New Roman" w:cs="Times New Roman"/>
          <w:bCs/>
          <w:sz w:val="28"/>
          <w:szCs w:val="28"/>
        </w:rPr>
        <w:t>».</w:t>
      </w:r>
    </w:p>
    <w:p w:rsidR="00781112" w:rsidRDefault="00781112" w:rsidP="00781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F41E1F">
        <w:rPr>
          <w:rFonts w:ascii="Times New Roman" w:hAnsi="Times New Roman" w:cs="Times New Roman"/>
          <w:sz w:val="28"/>
          <w:szCs w:val="28"/>
        </w:rPr>
        <w:t>ис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полнением приказа </w:t>
      </w:r>
      <w:r w:rsidR="00F41E1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456E22" w:rsidRPr="00456E22">
        <w:rPr>
          <w:rFonts w:ascii="Times New Roman" w:hAnsi="Times New Roman" w:cs="Times New Roman"/>
          <w:sz w:val="28"/>
          <w:szCs w:val="28"/>
        </w:rPr>
        <w:t>.</w:t>
      </w:r>
    </w:p>
    <w:p w:rsidR="00456E22" w:rsidRDefault="00781112" w:rsidP="00781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. </w:t>
      </w:r>
      <w:r w:rsidR="00F41E1F">
        <w:rPr>
          <w:rFonts w:ascii="Times New Roman" w:hAnsi="Times New Roman" w:cs="Times New Roman"/>
          <w:sz w:val="28"/>
          <w:szCs w:val="28"/>
        </w:rPr>
        <w:t>Настоящий п</w:t>
      </w:r>
      <w:r w:rsidR="00456E22" w:rsidRPr="00456E22">
        <w:rPr>
          <w:rFonts w:ascii="Times New Roman" w:hAnsi="Times New Roman" w:cs="Times New Roman"/>
          <w:sz w:val="28"/>
          <w:szCs w:val="28"/>
        </w:rPr>
        <w:t>риказ вступает в силу со дня его подписания.</w:t>
      </w:r>
    </w:p>
    <w:p w:rsidR="00F41E1F" w:rsidRPr="00F41E1F" w:rsidRDefault="00F41E1F" w:rsidP="00F41E1F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56E22" w:rsidRDefault="00456E22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E1F" w:rsidRDefault="00F41E1F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E1F" w:rsidRDefault="00F41E1F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F41E1F" w:rsidRDefault="00F41E1F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3F63">
        <w:rPr>
          <w:rFonts w:ascii="Times New Roman" w:hAnsi="Times New Roman" w:cs="Times New Roman"/>
          <w:sz w:val="28"/>
          <w:szCs w:val="28"/>
        </w:rPr>
        <w:t>,</w:t>
      </w:r>
    </w:p>
    <w:p w:rsidR="00F41E1F" w:rsidRDefault="00353F63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53F63" w:rsidRDefault="00353F63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53F63" w:rsidRPr="00F41E1F" w:rsidRDefault="00353F63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6DE6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353F63" w:rsidRPr="00F41E1F" w:rsidSect="00941B9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05D" w:rsidRDefault="00DA205D" w:rsidP="00DA205D">
      <w:pPr>
        <w:spacing w:after="0" w:line="240" w:lineRule="auto"/>
      </w:pPr>
      <w:r>
        <w:separator/>
      </w:r>
    </w:p>
  </w:endnote>
  <w:endnote w:type="continuationSeparator" w:id="0">
    <w:p w:rsidR="00DA205D" w:rsidRDefault="00DA205D" w:rsidP="00DA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3F6" w:rsidRDefault="000D13F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3F6" w:rsidRDefault="000D13F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3F6" w:rsidRDefault="000D13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05D" w:rsidRDefault="00DA205D" w:rsidP="00DA205D">
      <w:pPr>
        <w:spacing w:after="0" w:line="240" w:lineRule="auto"/>
      </w:pPr>
      <w:r>
        <w:separator/>
      </w:r>
    </w:p>
  </w:footnote>
  <w:footnote w:type="continuationSeparator" w:id="0">
    <w:p w:rsidR="00DA205D" w:rsidRDefault="00DA205D" w:rsidP="00DA2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3F6" w:rsidRDefault="000D13F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313977"/>
      <w:docPartObj>
        <w:docPartGallery w:val="Page Numbers (Top of Page)"/>
        <w:docPartUnique/>
      </w:docPartObj>
    </w:sdtPr>
    <w:sdtEndPr/>
    <w:sdtContent>
      <w:p w:rsidR="000D13F6" w:rsidRDefault="000D13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D63">
          <w:rPr>
            <w:noProof/>
          </w:rPr>
          <w:t>2</w:t>
        </w:r>
        <w:r>
          <w:fldChar w:fldCharType="end"/>
        </w:r>
      </w:p>
    </w:sdtContent>
  </w:sdt>
  <w:p w:rsidR="00EC6DE6" w:rsidRDefault="00EC6DE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3F6" w:rsidRDefault="000D13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561AB"/>
    <w:multiLevelType w:val="hybridMultilevel"/>
    <w:tmpl w:val="2FE4C9C6"/>
    <w:lvl w:ilvl="0" w:tplc="453A18E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479"/>
    <w:rsid w:val="000D13F6"/>
    <w:rsid w:val="00160C60"/>
    <w:rsid w:val="00170B1D"/>
    <w:rsid w:val="00191CEB"/>
    <w:rsid w:val="00195A8B"/>
    <w:rsid w:val="00254856"/>
    <w:rsid w:val="00291030"/>
    <w:rsid w:val="002F1223"/>
    <w:rsid w:val="00353F63"/>
    <w:rsid w:val="00456E22"/>
    <w:rsid w:val="00575763"/>
    <w:rsid w:val="006B1B3D"/>
    <w:rsid w:val="00772133"/>
    <w:rsid w:val="00781112"/>
    <w:rsid w:val="007C55DC"/>
    <w:rsid w:val="00802285"/>
    <w:rsid w:val="00802AD7"/>
    <w:rsid w:val="00863D63"/>
    <w:rsid w:val="00941B97"/>
    <w:rsid w:val="00950C67"/>
    <w:rsid w:val="00993A4D"/>
    <w:rsid w:val="009B7DB2"/>
    <w:rsid w:val="00A7635A"/>
    <w:rsid w:val="00B40DF0"/>
    <w:rsid w:val="00B60479"/>
    <w:rsid w:val="00B74824"/>
    <w:rsid w:val="00BD5B1B"/>
    <w:rsid w:val="00CB3144"/>
    <w:rsid w:val="00DA205D"/>
    <w:rsid w:val="00E36D1F"/>
    <w:rsid w:val="00EC2D90"/>
    <w:rsid w:val="00EC6DE6"/>
    <w:rsid w:val="00EF21C9"/>
    <w:rsid w:val="00F41E1F"/>
    <w:rsid w:val="00F777B0"/>
    <w:rsid w:val="00FD07E5"/>
    <w:rsid w:val="00FF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1602B856-DB45-496E-8A72-C212F404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E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F12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205D"/>
  </w:style>
  <w:style w:type="paragraph" w:styleId="a6">
    <w:name w:val="footer"/>
    <w:basedOn w:val="a"/>
    <w:link w:val="a7"/>
    <w:uiPriority w:val="99"/>
    <w:unhideWhenUsed/>
    <w:rsid w:val="00DA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205D"/>
  </w:style>
  <w:style w:type="paragraph" w:styleId="a8">
    <w:name w:val="Balloon Text"/>
    <w:basedOn w:val="a"/>
    <w:link w:val="a9"/>
    <w:uiPriority w:val="99"/>
    <w:semiHidden/>
    <w:unhideWhenUsed/>
    <w:rsid w:val="00EC6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6DE6"/>
    <w:rPr>
      <w:rFonts w:ascii="Segoe UI" w:hAnsi="Segoe UI" w:cs="Segoe UI"/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781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38D6D4609DFF5781F895E8B026CD1561FF8805A071AD3986107F620DF380E6B2D1923DCDP3JFK" TargetMode="External"/><Relationship Id="rId13" Type="http://schemas.openxmlformats.org/officeDocument/2006/relationships/hyperlink" Target="consultantplus://offline/ref=21B49E8E478F3136CFB472F2EC322D73E108A88ACBB86D700F033A41E8248B96A65C5CDFF0845049Z8eF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538D6D4609DFF5781F895E8B026CD1561FF8805A071AD3986107F620DF380E6B2D19234CE3B81D8P5J5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C62D6A7A4CAB5D5F22C988E0D795FDC42D1C2301492049D41DC7CC9AE6574DC72075BEFEE9CB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B538D6D4609DFF5781F895E8B026CD1561FF8805A071AD3986107F620DF380E6B2D1923DCBP3JDK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38D6D4609DFF5781F895E8B026CD1561FF8805A071AD3986107F620DF380E6B2D1923DC8P3JA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7CCE8-BE43-4C02-A130-14CEEE85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Диана</dc:creator>
  <cp:keywords/>
  <dc:description/>
  <cp:lastModifiedBy>Кобелева Диана</cp:lastModifiedBy>
  <cp:revision>19</cp:revision>
  <cp:lastPrinted>2020-01-14T07:49:00Z</cp:lastPrinted>
  <dcterms:created xsi:type="dcterms:W3CDTF">2019-12-19T09:44:00Z</dcterms:created>
  <dcterms:modified xsi:type="dcterms:W3CDTF">2020-01-14T07:55:00Z</dcterms:modified>
</cp:coreProperties>
</file>